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5" w:rsidRPr="007C14C9" w:rsidRDefault="00AC2F45" w:rsidP="00AC2F45">
      <w:pPr>
        <w:jc w:val="center"/>
        <w:rPr>
          <w:rFonts w:ascii="Arial" w:hAnsi="Arial" w:cs="Arial"/>
          <w:b/>
          <w:sz w:val="28"/>
          <w:szCs w:val="28"/>
        </w:rPr>
      </w:pPr>
      <w:r>
        <w:rPr>
          <w:rFonts w:ascii="Arial" w:hAnsi="Arial" w:cs="Arial"/>
          <w:b/>
          <w:sz w:val="28"/>
          <w:szCs w:val="28"/>
        </w:rPr>
        <w:t>CHAPTER 4 &amp; 5</w:t>
      </w:r>
      <w:r w:rsidRPr="007C14C9">
        <w:rPr>
          <w:rFonts w:ascii="Arial" w:hAnsi="Arial" w:cs="Arial"/>
          <w:b/>
          <w:sz w:val="28"/>
          <w:szCs w:val="28"/>
        </w:rPr>
        <w:t xml:space="preserve"> STUDY GUIDE</w:t>
      </w:r>
    </w:p>
    <w:p w:rsidR="00AC2F45" w:rsidRDefault="00AC2F45" w:rsidP="00AC2F45">
      <w:pPr>
        <w:jc w:val="both"/>
        <w:rPr>
          <w:rFonts w:ascii="Arial" w:hAnsi="Arial" w:cs="Arial"/>
          <w:b/>
          <w:sz w:val="24"/>
          <w:szCs w:val="24"/>
        </w:rPr>
      </w:pPr>
      <w:r>
        <w:rPr>
          <w:rFonts w:ascii="Arial" w:hAnsi="Arial" w:cs="Arial"/>
          <w:b/>
          <w:sz w:val="24"/>
          <w:szCs w:val="24"/>
        </w:rPr>
        <w:t xml:space="preserve">Art Works &amp; Artists You Should </w:t>
      </w:r>
      <w:proofErr w:type="gramStart"/>
      <w:r>
        <w:rPr>
          <w:rFonts w:ascii="Arial" w:hAnsi="Arial" w:cs="Arial"/>
          <w:b/>
          <w:sz w:val="24"/>
          <w:szCs w:val="24"/>
        </w:rPr>
        <w:t>Know:</w:t>
      </w:r>
      <w:proofErr w:type="gramEnd"/>
    </w:p>
    <w:p w:rsidR="00AC2F45" w:rsidRPr="00AC2F45" w:rsidRDefault="00AC2F45"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Self Portrait 1933</w:t>
      </w:r>
      <w:r>
        <w:rPr>
          <w:rFonts w:ascii="Arial" w:hAnsi="Arial" w:cs="Arial"/>
          <w:b/>
          <w:bCs/>
          <w:iCs/>
          <w:sz w:val="24"/>
          <w:szCs w:val="24"/>
          <w:u w:val="single"/>
        </w:rPr>
        <w:t xml:space="preserve"> by </w:t>
      </w:r>
      <w:proofErr w:type="spellStart"/>
      <w:r>
        <w:rPr>
          <w:rFonts w:ascii="Arial" w:hAnsi="Arial" w:cs="Arial"/>
          <w:b/>
          <w:bCs/>
          <w:iCs/>
          <w:sz w:val="24"/>
          <w:szCs w:val="24"/>
          <w:u w:val="single"/>
        </w:rPr>
        <w:t>Kathe</w:t>
      </w:r>
      <w:proofErr w:type="spellEnd"/>
      <w:r>
        <w:rPr>
          <w:rFonts w:ascii="Arial" w:hAnsi="Arial" w:cs="Arial"/>
          <w:b/>
          <w:bCs/>
          <w:iCs/>
          <w:sz w:val="24"/>
          <w:szCs w:val="24"/>
          <w:u w:val="single"/>
        </w:rPr>
        <w:t xml:space="preserve"> Kollwitz</w:t>
      </w:r>
    </w:p>
    <w:p w:rsidR="00AC2F45" w:rsidRPr="00AC2F45" w:rsidRDefault="00AC2F45"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 xml:space="preserve">Three Studies of a Youth </w:t>
      </w:r>
      <w:r>
        <w:rPr>
          <w:rFonts w:ascii="Arial" w:hAnsi="Arial" w:cs="Arial"/>
          <w:b/>
          <w:bCs/>
          <w:iCs/>
          <w:sz w:val="24"/>
          <w:szCs w:val="24"/>
          <w:u w:val="single"/>
        </w:rPr>
        <w:t>by Jean Antoine Watteau</w:t>
      </w:r>
    </w:p>
    <w:p w:rsidR="00AC2F45" w:rsidRPr="00AC2F45" w:rsidRDefault="00AC2F45"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 xml:space="preserve">Six Pillows </w:t>
      </w:r>
      <w:r>
        <w:rPr>
          <w:rFonts w:ascii="Arial" w:hAnsi="Arial" w:cs="Arial"/>
          <w:b/>
          <w:bCs/>
          <w:iCs/>
          <w:sz w:val="24"/>
          <w:szCs w:val="24"/>
          <w:u w:val="single"/>
        </w:rPr>
        <w:t>by Albrecht Durer</w:t>
      </w:r>
    </w:p>
    <w:p w:rsidR="00CF0C96" w:rsidRPr="00CF0C96" w:rsidRDefault="00CF0C96"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 xml:space="preserve">Gone: An Historical Romance </w:t>
      </w:r>
      <w:r>
        <w:rPr>
          <w:rFonts w:ascii="Arial" w:hAnsi="Arial" w:cs="Arial"/>
          <w:b/>
          <w:bCs/>
          <w:iCs/>
          <w:sz w:val="24"/>
          <w:szCs w:val="24"/>
          <w:u w:val="single"/>
        </w:rPr>
        <w:t>by Kara Walker</w:t>
      </w:r>
    </w:p>
    <w:p w:rsidR="00CF0C96" w:rsidRPr="00CF0C96" w:rsidRDefault="00CF0C96"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The Seasons: Summer, 1985</w:t>
      </w:r>
      <w:r>
        <w:rPr>
          <w:rFonts w:ascii="Arial" w:hAnsi="Arial" w:cs="Arial"/>
          <w:b/>
          <w:bCs/>
          <w:iCs/>
          <w:sz w:val="24"/>
          <w:szCs w:val="24"/>
          <w:u w:val="single"/>
        </w:rPr>
        <w:t xml:space="preserve"> Jasper Johns</w:t>
      </w:r>
    </w:p>
    <w:p w:rsidR="00AC2F45" w:rsidRPr="00CF0C96" w:rsidRDefault="00CF0C96"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 xml:space="preserve">The Sistine Chapel </w:t>
      </w:r>
      <w:r>
        <w:rPr>
          <w:rFonts w:ascii="Arial" w:hAnsi="Arial" w:cs="Arial"/>
          <w:b/>
          <w:bCs/>
          <w:iCs/>
          <w:sz w:val="24"/>
          <w:szCs w:val="24"/>
          <w:u w:val="single"/>
        </w:rPr>
        <w:t>by Michelangelo</w:t>
      </w:r>
    </w:p>
    <w:p w:rsidR="00CF0C96" w:rsidRPr="00F34689" w:rsidRDefault="00CF0C96"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 xml:space="preserve">Christina’s World </w:t>
      </w:r>
      <w:r>
        <w:rPr>
          <w:rFonts w:ascii="Arial" w:hAnsi="Arial" w:cs="Arial"/>
          <w:b/>
          <w:bCs/>
          <w:iCs/>
          <w:sz w:val="24"/>
          <w:szCs w:val="24"/>
          <w:u w:val="single"/>
        </w:rPr>
        <w:t>by Andrew Wyeth</w:t>
      </w:r>
    </w:p>
    <w:p w:rsidR="00F34689" w:rsidRPr="00CF0C96" w:rsidRDefault="00F34689"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 xml:space="preserve">Snow Storm: Steam –Boat off a </w:t>
      </w:r>
      <w:proofErr w:type="spellStart"/>
      <w:r>
        <w:rPr>
          <w:rFonts w:ascii="Arial" w:hAnsi="Arial" w:cs="Arial"/>
          <w:b/>
          <w:bCs/>
          <w:i/>
          <w:iCs/>
          <w:sz w:val="24"/>
          <w:szCs w:val="24"/>
          <w:u w:val="single"/>
        </w:rPr>
        <w:t>Harbour’s</w:t>
      </w:r>
      <w:proofErr w:type="spellEnd"/>
      <w:r>
        <w:rPr>
          <w:rFonts w:ascii="Arial" w:hAnsi="Arial" w:cs="Arial"/>
          <w:b/>
          <w:bCs/>
          <w:i/>
          <w:iCs/>
          <w:sz w:val="24"/>
          <w:szCs w:val="24"/>
          <w:u w:val="single"/>
        </w:rPr>
        <w:t xml:space="preserve"> Mouth</w:t>
      </w:r>
      <w:r>
        <w:rPr>
          <w:rFonts w:ascii="Arial" w:hAnsi="Arial" w:cs="Arial"/>
          <w:b/>
          <w:bCs/>
          <w:iCs/>
          <w:sz w:val="24"/>
          <w:szCs w:val="24"/>
          <w:u w:val="single"/>
        </w:rPr>
        <w:t xml:space="preserve"> by J.M. Turner</w:t>
      </w:r>
    </w:p>
    <w:p w:rsidR="00CF0C96" w:rsidRPr="00CF0C96" w:rsidRDefault="00CF0C96"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The Bay, 1963</w:t>
      </w:r>
      <w:r>
        <w:rPr>
          <w:rFonts w:ascii="Arial" w:hAnsi="Arial" w:cs="Arial"/>
          <w:b/>
          <w:bCs/>
          <w:iCs/>
          <w:sz w:val="24"/>
          <w:szCs w:val="24"/>
          <w:u w:val="single"/>
        </w:rPr>
        <w:t xml:space="preserve"> by Helen Frankenthaler</w:t>
      </w:r>
    </w:p>
    <w:p w:rsidR="00CF0C96" w:rsidRPr="00B27F5E" w:rsidRDefault="00CF0C96" w:rsidP="00AC2F45">
      <w:pPr>
        <w:pStyle w:val="ListParagraph"/>
        <w:numPr>
          <w:ilvl w:val="0"/>
          <w:numId w:val="2"/>
        </w:numPr>
        <w:jc w:val="both"/>
        <w:rPr>
          <w:rFonts w:ascii="Arial" w:hAnsi="Arial" w:cs="Arial"/>
          <w:b/>
          <w:sz w:val="24"/>
          <w:szCs w:val="24"/>
        </w:rPr>
      </w:pPr>
      <w:r>
        <w:rPr>
          <w:rFonts w:ascii="Arial" w:hAnsi="Arial" w:cs="Arial"/>
          <w:b/>
          <w:bCs/>
          <w:i/>
          <w:iCs/>
          <w:sz w:val="24"/>
          <w:szCs w:val="24"/>
          <w:u w:val="single"/>
        </w:rPr>
        <w:t>Pr</w:t>
      </w:r>
      <w:r w:rsidR="00B27F5E">
        <w:rPr>
          <w:rFonts w:ascii="Arial" w:hAnsi="Arial" w:cs="Arial"/>
          <w:b/>
          <w:bCs/>
          <w:i/>
          <w:iCs/>
          <w:sz w:val="24"/>
          <w:szCs w:val="24"/>
          <w:u w:val="single"/>
        </w:rPr>
        <w:t xml:space="preserve">evalence of Ritual: Baptism </w:t>
      </w:r>
      <w:r w:rsidR="00B27F5E">
        <w:rPr>
          <w:rFonts w:ascii="Arial" w:hAnsi="Arial" w:cs="Arial"/>
          <w:b/>
          <w:bCs/>
          <w:iCs/>
          <w:sz w:val="24"/>
          <w:szCs w:val="24"/>
          <w:u w:val="single"/>
        </w:rPr>
        <w:t xml:space="preserve">by </w:t>
      </w:r>
      <w:proofErr w:type="spellStart"/>
      <w:r w:rsidR="00B27F5E">
        <w:rPr>
          <w:rFonts w:ascii="Arial" w:hAnsi="Arial" w:cs="Arial"/>
          <w:b/>
          <w:bCs/>
          <w:iCs/>
          <w:sz w:val="24"/>
          <w:szCs w:val="24"/>
          <w:u w:val="single"/>
        </w:rPr>
        <w:t>Romare</w:t>
      </w:r>
      <w:proofErr w:type="spellEnd"/>
      <w:r w:rsidR="00B27F5E">
        <w:rPr>
          <w:rFonts w:ascii="Arial" w:hAnsi="Arial" w:cs="Arial"/>
          <w:b/>
          <w:bCs/>
          <w:iCs/>
          <w:sz w:val="24"/>
          <w:szCs w:val="24"/>
          <w:u w:val="single"/>
        </w:rPr>
        <w:t xml:space="preserve"> Bearden</w:t>
      </w:r>
    </w:p>
    <w:p w:rsidR="00AC2F45" w:rsidRDefault="00AC2F45" w:rsidP="00AC2F45">
      <w:pPr>
        <w:jc w:val="both"/>
        <w:rPr>
          <w:noProof/>
        </w:rPr>
      </w:pPr>
      <w:proofErr w:type="gramStart"/>
      <w:r>
        <w:rPr>
          <w:rFonts w:ascii="Arial" w:hAnsi="Arial" w:cs="Arial"/>
          <w:b/>
          <w:sz w:val="24"/>
          <w:szCs w:val="24"/>
        </w:rPr>
        <w:t>a</w:t>
      </w:r>
      <w:proofErr w:type="gramEnd"/>
      <w:r w:rsidR="00B27F5E">
        <w:rPr>
          <w:noProof/>
        </w:rPr>
        <w:drawing>
          <wp:inline distT="0" distB="0" distL="0" distR="0">
            <wp:extent cx="1220965" cy="903514"/>
            <wp:effectExtent l="19050" t="0" r="0" b="0"/>
            <wp:docPr id="4" name="Picture 4" descr="Image result for kathe kollwitz self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athe kollwitz self portrait"/>
                    <pic:cNvPicPr>
                      <a:picLocks noChangeAspect="1" noChangeArrowheads="1"/>
                    </pic:cNvPicPr>
                  </pic:nvPicPr>
                  <pic:blipFill>
                    <a:blip r:embed="rId5" cstate="print"/>
                    <a:srcRect/>
                    <a:stretch>
                      <a:fillRect/>
                    </a:stretch>
                  </pic:blipFill>
                  <pic:spPr bwMode="auto">
                    <a:xfrm>
                      <a:off x="0" y="0"/>
                      <a:ext cx="1221694" cy="904054"/>
                    </a:xfrm>
                    <a:prstGeom prst="rect">
                      <a:avLst/>
                    </a:prstGeom>
                    <a:noFill/>
                    <a:ln w="9525">
                      <a:noFill/>
                      <a:miter lim="800000"/>
                      <a:headEnd/>
                      <a:tailEnd/>
                    </a:ln>
                  </pic:spPr>
                </pic:pic>
              </a:graphicData>
            </a:graphic>
          </wp:inline>
        </w:drawing>
      </w:r>
      <w:r>
        <w:rPr>
          <w:rFonts w:ascii="Arial" w:hAnsi="Arial" w:cs="Arial"/>
          <w:b/>
          <w:sz w:val="24"/>
          <w:szCs w:val="24"/>
        </w:rPr>
        <w:t>.b</w:t>
      </w:r>
      <w:r w:rsidR="00893DE9">
        <w:rPr>
          <w:noProof/>
        </w:rPr>
        <w:drawing>
          <wp:inline distT="0" distB="0" distL="0" distR="0">
            <wp:extent cx="1028257" cy="936172"/>
            <wp:effectExtent l="19050" t="0" r="443" b="0"/>
            <wp:docPr id="7" name="Picture 7" descr="Image result for 3 studies wat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3 studies watteau"/>
                    <pic:cNvPicPr>
                      <a:picLocks noChangeAspect="1" noChangeArrowheads="1"/>
                    </pic:cNvPicPr>
                  </pic:nvPicPr>
                  <pic:blipFill>
                    <a:blip r:embed="rId6" cstate="print"/>
                    <a:srcRect/>
                    <a:stretch>
                      <a:fillRect/>
                    </a:stretch>
                  </pic:blipFill>
                  <pic:spPr bwMode="auto">
                    <a:xfrm>
                      <a:off x="0" y="0"/>
                      <a:ext cx="1030299" cy="938031"/>
                    </a:xfrm>
                    <a:prstGeom prst="rect">
                      <a:avLst/>
                    </a:prstGeom>
                    <a:noFill/>
                    <a:ln w="9525">
                      <a:noFill/>
                      <a:miter lim="800000"/>
                      <a:headEnd/>
                      <a:tailEnd/>
                    </a:ln>
                  </pic:spPr>
                </pic:pic>
              </a:graphicData>
            </a:graphic>
          </wp:inline>
        </w:drawing>
      </w:r>
      <w:r>
        <w:rPr>
          <w:rFonts w:ascii="Arial" w:hAnsi="Arial" w:cs="Arial"/>
          <w:b/>
          <w:sz w:val="24"/>
          <w:szCs w:val="24"/>
        </w:rPr>
        <w:t>c</w:t>
      </w:r>
      <w:r w:rsidR="00893DE9">
        <w:rPr>
          <w:noProof/>
        </w:rPr>
        <w:drawing>
          <wp:inline distT="0" distB="0" distL="0" distR="0">
            <wp:extent cx="766625" cy="1045028"/>
            <wp:effectExtent l="19050" t="0" r="0" b="0"/>
            <wp:docPr id="10" name="Picture 10" descr="Image result for 6 pillows d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6 pillows durer"/>
                    <pic:cNvPicPr>
                      <a:picLocks noChangeAspect="1" noChangeArrowheads="1"/>
                    </pic:cNvPicPr>
                  </pic:nvPicPr>
                  <pic:blipFill>
                    <a:blip r:embed="rId7" cstate="print"/>
                    <a:srcRect/>
                    <a:stretch>
                      <a:fillRect/>
                    </a:stretch>
                  </pic:blipFill>
                  <pic:spPr bwMode="auto">
                    <a:xfrm>
                      <a:off x="0" y="0"/>
                      <a:ext cx="773492" cy="1054389"/>
                    </a:xfrm>
                    <a:prstGeom prst="rect">
                      <a:avLst/>
                    </a:prstGeom>
                    <a:noFill/>
                    <a:ln w="9525">
                      <a:noFill/>
                      <a:miter lim="800000"/>
                      <a:headEnd/>
                      <a:tailEnd/>
                    </a:ln>
                  </pic:spPr>
                </pic:pic>
              </a:graphicData>
            </a:graphic>
          </wp:inline>
        </w:drawing>
      </w:r>
      <w:r>
        <w:rPr>
          <w:rFonts w:ascii="Arial" w:hAnsi="Arial" w:cs="Arial"/>
          <w:b/>
          <w:sz w:val="24"/>
          <w:szCs w:val="24"/>
        </w:rPr>
        <w:t>.d</w:t>
      </w:r>
      <w:r w:rsidR="00893DE9">
        <w:rPr>
          <w:noProof/>
        </w:rPr>
        <w:drawing>
          <wp:inline distT="0" distB="0" distL="0" distR="0">
            <wp:extent cx="1340425" cy="813749"/>
            <wp:effectExtent l="19050" t="0" r="0" b="0"/>
            <wp:docPr id="13" name="Picture 13" descr="Image result for kara walker 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kara walker gone"/>
                    <pic:cNvPicPr>
                      <a:picLocks noChangeAspect="1" noChangeArrowheads="1"/>
                    </pic:cNvPicPr>
                  </pic:nvPicPr>
                  <pic:blipFill>
                    <a:blip r:embed="rId8" cstate="print"/>
                    <a:srcRect/>
                    <a:stretch>
                      <a:fillRect/>
                    </a:stretch>
                  </pic:blipFill>
                  <pic:spPr bwMode="auto">
                    <a:xfrm>
                      <a:off x="0" y="0"/>
                      <a:ext cx="1339991" cy="813486"/>
                    </a:xfrm>
                    <a:prstGeom prst="rect">
                      <a:avLst/>
                    </a:prstGeom>
                    <a:noFill/>
                    <a:ln w="9525">
                      <a:noFill/>
                      <a:miter lim="800000"/>
                      <a:headEnd/>
                      <a:tailEnd/>
                    </a:ln>
                  </pic:spPr>
                </pic:pic>
              </a:graphicData>
            </a:graphic>
          </wp:inline>
        </w:drawing>
      </w:r>
      <w:r>
        <w:rPr>
          <w:rFonts w:ascii="Arial" w:hAnsi="Arial" w:cs="Arial"/>
          <w:b/>
          <w:sz w:val="24"/>
          <w:szCs w:val="24"/>
        </w:rPr>
        <w:t>.e</w:t>
      </w:r>
      <w:r w:rsidR="00893DE9">
        <w:rPr>
          <w:rFonts w:ascii="Arial" w:hAnsi="Arial" w:cs="Arial"/>
          <w:b/>
          <w:sz w:val="24"/>
          <w:szCs w:val="24"/>
        </w:rPr>
        <w:t>.</w:t>
      </w:r>
      <w:r w:rsidR="00F34689" w:rsidRPr="00F34689">
        <w:rPr>
          <w:noProof/>
        </w:rPr>
        <w:drawing>
          <wp:inline distT="0" distB="0" distL="0" distR="0">
            <wp:extent cx="840921" cy="1164771"/>
            <wp:effectExtent l="19050" t="0" r="0" b="0"/>
            <wp:docPr id="2" name="Picture 1" descr="#JasperJohns: Summer, 1985 Encaustic on canvas, 75 x 50 inches. Collection of The Museum of Modern Art, Gift of Phillip Johnson. When The Four Seasons Suite of  4  Works was first shown at #LeoCastelli Gallery, NY, it was Johns’s most autobiographical Series completed to date. Imagery in The Seasons Suite combines fragmented references to the Artist’s Work, his life, his likes and references to #PabloPicasso and Leonardo da Vinci's #MonaLisa.: "/>
            <wp:cNvGraphicFramePr/>
            <a:graphic xmlns:a="http://schemas.openxmlformats.org/drawingml/2006/main">
              <a:graphicData uri="http://schemas.openxmlformats.org/drawingml/2006/picture">
                <pic:pic xmlns:pic="http://schemas.openxmlformats.org/drawingml/2006/picture">
                  <pic:nvPicPr>
                    <pic:cNvPr id="19458" name="Picture 2" descr="#JasperJohns: Summer, 1985 Encaustic on canvas, 75 x 50 inches. Collection of The Museum of Modern Art, Gift of Phillip Johnson. When The Four Seasons Suite of  4  Works was first shown at #LeoCastelli Gallery, NY, it was Johns’s most autobiographical Series completed to date. Imagery in The Seasons Suite combines fragmented references to the Artist’s Work, his life, his likes and references to #PabloPicasso and Leonardo da Vinci's #MonaLisa.: "/>
                    <pic:cNvPicPr>
                      <a:picLocks noChangeAspect="1" noChangeArrowheads="1"/>
                    </pic:cNvPicPr>
                  </pic:nvPicPr>
                  <pic:blipFill>
                    <a:blip r:embed="rId9" cstate="print"/>
                    <a:srcRect/>
                    <a:stretch>
                      <a:fillRect/>
                    </a:stretch>
                  </pic:blipFill>
                  <pic:spPr bwMode="auto">
                    <a:xfrm>
                      <a:off x="0" y="0"/>
                      <a:ext cx="845513" cy="1171131"/>
                    </a:xfrm>
                    <a:prstGeom prst="rect">
                      <a:avLst/>
                    </a:prstGeom>
                    <a:noFill/>
                  </pic:spPr>
                </pic:pic>
              </a:graphicData>
            </a:graphic>
          </wp:inline>
        </w:drawing>
      </w:r>
    </w:p>
    <w:p w:rsidR="00AC2F45" w:rsidRPr="003F2B0B" w:rsidRDefault="00AC2F45" w:rsidP="00AC2F45">
      <w:pPr>
        <w:jc w:val="both"/>
        <w:rPr>
          <w:rFonts w:ascii="Arial" w:hAnsi="Arial" w:cs="Arial"/>
          <w:b/>
          <w:sz w:val="24"/>
          <w:szCs w:val="24"/>
        </w:rPr>
      </w:pPr>
      <w:r>
        <w:rPr>
          <w:noProof/>
        </w:rPr>
        <w:t xml:space="preserve"> </w:t>
      </w:r>
      <w:r>
        <w:rPr>
          <w:b/>
          <w:noProof/>
          <w:sz w:val="24"/>
          <w:szCs w:val="24"/>
        </w:rPr>
        <w:t>f.</w:t>
      </w:r>
      <w:r w:rsidR="00CF0C96">
        <w:rPr>
          <w:noProof/>
        </w:rPr>
        <w:drawing>
          <wp:inline distT="0" distB="0" distL="0" distR="0">
            <wp:extent cx="849303" cy="1144131"/>
            <wp:effectExtent l="19050" t="0" r="7947" b="0"/>
            <wp:docPr id="1" name="Picture 1" descr="Sistina-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ina-interno.jpg"/>
                    <pic:cNvPicPr>
                      <a:picLocks noChangeAspect="1" noChangeArrowheads="1"/>
                    </pic:cNvPicPr>
                  </pic:nvPicPr>
                  <pic:blipFill>
                    <a:blip r:embed="rId10" cstate="print"/>
                    <a:srcRect/>
                    <a:stretch>
                      <a:fillRect/>
                    </a:stretch>
                  </pic:blipFill>
                  <pic:spPr bwMode="auto">
                    <a:xfrm>
                      <a:off x="0" y="0"/>
                      <a:ext cx="850539" cy="1145796"/>
                    </a:xfrm>
                    <a:prstGeom prst="rect">
                      <a:avLst/>
                    </a:prstGeom>
                    <a:noFill/>
                    <a:ln w="9525">
                      <a:noFill/>
                      <a:miter lim="800000"/>
                      <a:headEnd/>
                      <a:tailEnd/>
                    </a:ln>
                  </pic:spPr>
                </pic:pic>
              </a:graphicData>
            </a:graphic>
          </wp:inline>
        </w:drawing>
      </w:r>
      <w:r>
        <w:rPr>
          <w:rFonts w:ascii="Arial" w:hAnsi="Arial" w:cs="Arial"/>
          <w:b/>
          <w:sz w:val="24"/>
          <w:szCs w:val="24"/>
        </w:rPr>
        <w:t>g</w:t>
      </w:r>
      <w:proofErr w:type="gramStart"/>
      <w:r>
        <w:rPr>
          <w:rFonts w:ascii="Arial" w:hAnsi="Arial" w:cs="Arial"/>
          <w:b/>
          <w:sz w:val="24"/>
          <w:szCs w:val="24"/>
        </w:rPr>
        <w:t>.</w:t>
      </w:r>
      <w:proofErr w:type="gramEnd"/>
      <w:r w:rsidR="00F34689">
        <w:rPr>
          <w:noProof/>
        </w:rPr>
        <w:drawing>
          <wp:inline distT="0" distB="0" distL="0" distR="0">
            <wp:extent cx="1042666" cy="794657"/>
            <wp:effectExtent l="19050" t="0" r="5084" b="0"/>
            <wp:docPr id="19" name="Picture 19" descr="Image result for christina'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ristina's world"/>
                    <pic:cNvPicPr>
                      <a:picLocks noChangeAspect="1" noChangeArrowheads="1"/>
                    </pic:cNvPicPr>
                  </pic:nvPicPr>
                  <pic:blipFill>
                    <a:blip r:embed="rId11" cstate="print"/>
                    <a:srcRect/>
                    <a:stretch>
                      <a:fillRect/>
                    </a:stretch>
                  </pic:blipFill>
                  <pic:spPr bwMode="auto">
                    <a:xfrm>
                      <a:off x="0" y="0"/>
                      <a:ext cx="1042988" cy="794902"/>
                    </a:xfrm>
                    <a:prstGeom prst="rect">
                      <a:avLst/>
                    </a:prstGeom>
                    <a:noFill/>
                    <a:ln w="9525">
                      <a:noFill/>
                      <a:miter lim="800000"/>
                      <a:headEnd/>
                      <a:tailEnd/>
                    </a:ln>
                  </pic:spPr>
                </pic:pic>
              </a:graphicData>
            </a:graphic>
          </wp:inline>
        </w:drawing>
      </w:r>
      <w:r>
        <w:rPr>
          <w:b/>
          <w:noProof/>
          <w:sz w:val="24"/>
          <w:szCs w:val="24"/>
        </w:rPr>
        <w:t>h.</w:t>
      </w:r>
      <w:r w:rsidR="009F079F">
        <w:rPr>
          <w:noProof/>
        </w:rPr>
        <w:drawing>
          <wp:inline distT="0" distB="0" distL="0" distR="0">
            <wp:extent cx="1227082" cy="936160"/>
            <wp:effectExtent l="19050" t="0" r="0" b="0"/>
            <wp:docPr id="28" name="Picture 28" descr="Image result for turner snow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turner snow storm"/>
                    <pic:cNvPicPr>
                      <a:picLocks noChangeAspect="1" noChangeArrowheads="1"/>
                    </pic:cNvPicPr>
                  </pic:nvPicPr>
                  <pic:blipFill>
                    <a:blip r:embed="rId12" cstate="print"/>
                    <a:srcRect/>
                    <a:stretch>
                      <a:fillRect/>
                    </a:stretch>
                  </pic:blipFill>
                  <pic:spPr bwMode="auto">
                    <a:xfrm>
                      <a:off x="0" y="0"/>
                      <a:ext cx="1227007" cy="936103"/>
                    </a:xfrm>
                    <a:prstGeom prst="rect">
                      <a:avLst/>
                    </a:prstGeom>
                    <a:noFill/>
                    <a:ln w="9525">
                      <a:noFill/>
                      <a:miter lim="800000"/>
                      <a:headEnd/>
                      <a:tailEnd/>
                    </a:ln>
                  </pic:spPr>
                </pic:pic>
              </a:graphicData>
            </a:graphic>
          </wp:inline>
        </w:drawing>
      </w:r>
      <w:r>
        <w:rPr>
          <w:b/>
          <w:noProof/>
          <w:sz w:val="24"/>
          <w:szCs w:val="24"/>
        </w:rPr>
        <w:t>i.</w:t>
      </w:r>
      <w:r w:rsidR="009F079F">
        <w:rPr>
          <w:noProof/>
        </w:rPr>
        <w:t xml:space="preserve"> </w:t>
      </w:r>
      <w:r w:rsidR="00F34689" w:rsidRPr="00F34689">
        <w:rPr>
          <w:noProof/>
        </w:rPr>
        <w:drawing>
          <wp:inline distT="0" distB="0" distL="0" distR="0">
            <wp:extent cx="984194" cy="947057"/>
            <wp:effectExtent l="19050" t="0" r="6406" b="0"/>
            <wp:docPr id="5" name="Picture 22" descr="Image result for the bay frankent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he bay frankenthaler"/>
                    <pic:cNvPicPr>
                      <a:picLocks noChangeAspect="1" noChangeArrowheads="1"/>
                    </pic:cNvPicPr>
                  </pic:nvPicPr>
                  <pic:blipFill>
                    <a:blip r:embed="rId13" cstate="print"/>
                    <a:srcRect/>
                    <a:stretch>
                      <a:fillRect/>
                    </a:stretch>
                  </pic:blipFill>
                  <pic:spPr bwMode="auto">
                    <a:xfrm>
                      <a:off x="0" y="0"/>
                      <a:ext cx="985469" cy="948284"/>
                    </a:xfrm>
                    <a:prstGeom prst="rect">
                      <a:avLst/>
                    </a:prstGeom>
                    <a:noFill/>
                    <a:ln w="9525">
                      <a:noFill/>
                      <a:miter lim="800000"/>
                      <a:headEnd/>
                      <a:tailEnd/>
                    </a:ln>
                  </pic:spPr>
                </pic:pic>
              </a:graphicData>
            </a:graphic>
          </wp:inline>
        </w:drawing>
      </w:r>
      <w:r w:rsidR="009F079F">
        <w:rPr>
          <w:noProof/>
        </w:rPr>
        <w:t xml:space="preserve"> </w:t>
      </w:r>
      <w:r w:rsidR="009F079F">
        <w:rPr>
          <w:b/>
          <w:noProof/>
        </w:rPr>
        <w:t>j.</w:t>
      </w:r>
      <w:r w:rsidR="009F079F" w:rsidRPr="009F079F">
        <w:rPr>
          <w:noProof/>
        </w:rPr>
        <w:drawing>
          <wp:inline distT="0" distB="0" distL="0" distR="0">
            <wp:extent cx="1131449" cy="821055"/>
            <wp:effectExtent l="19050" t="0" r="0" b="0"/>
            <wp:docPr id="8" name="Picture 25" descr="Image result for prevalence of a ritual be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revalence of a ritual bearden"/>
                    <pic:cNvPicPr>
                      <a:picLocks noChangeAspect="1" noChangeArrowheads="1"/>
                    </pic:cNvPicPr>
                  </pic:nvPicPr>
                  <pic:blipFill>
                    <a:blip r:embed="rId14" cstate="print"/>
                    <a:srcRect/>
                    <a:stretch>
                      <a:fillRect/>
                    </a:stretch>
                  </pic:blipFill>
                  <pic:spPr bwMode="auto">
                    <a:xfrm>
                      <a:off x="0" y="0"/>
                      <a:ext cx="1134734" cy="823439"/>
                    </a:xfrm>
                    <a:prstGeom prst="rect">
                      <a:avLst/>
                    </a:prstGeom>
                    <a:noFill/>
                    <a:ln w="9525">
                      <a:noFill/>
                      <a:miter lim="800000"/>
                      <a:headEnd/>
                      <a:tailEnd/>
                    </a:ln>
                  </pic:spPr>
                </pic:pic>
              </a:graphicData>
            </a:graphic>
          </wp:inline>
        </w:drawing>
      </w:r>
    </w:p>
    <w:p w:rsidR="00AC2F45" w:rsidRDefault="00AC2F45" w:rsidP="00AC2F45">
      <w:pPr>
        <w:jc w:val="both"/>
        <w:rPr>
          <w:rFonts w:ascii="Arial" w:hAnsi="Arial" w:cs="Arial"/>
          <w:b/>
          <w:sz w:val="24"/>
          <w:szCs w:val="24"/>
        </w:rPr>
      </w:pPr>
      <w:r>
        <w:rPr>
          <w:rFonts w:ascii="Arial" w:hAnsi="Arial" w:cs="Arial"/>
          <w:b/>
          <w:sz w:val="24"/>
          <w:szCs w:val="24"/>
        </w:rPr>
        <w:t>Vocabulary:</w:t>
      </w:r>
    </w:p>
    <w:p w:rsidR="00AC2F45" w:rsidRDefault="00F74506" w:rsidP="00CE3234">
      <w:pPr>
        <w:pStyle w:val="ListParagraph"/>
        <w:numPr>
          <w:ilvl w:val="0"/>
          <w:numId w:val="5"/>
        </w:numPr>
        <w:spacing w:line="480" w:lineRule="auto"/>
        <w:jc w:val="both"/>
        <w:rPr>
          <w:rFonts w:ascii="Arial" w:hAnsi="Arial" w:cs="Arial"/>
          <w:sz w:val="24"/>
          <w:szCs w:val="24"/>
        </w:rPr>
      </w:pPr>
      <w:proofErr w:type="spellStart"/>
      <w:r>
        <w:rPr>
          <w:rFonts w:ascii="Arial" w:hAnsi="Arial" w:cs="Arial"/>
          <w:sz w:val="24"/>
          <w:szCs w:val="24"/>
        </w:rPr>
        <w:t>Metalpoint</w:t>
      </w:r>
      <w:proofErr w:type="spellEnd"/>
      <w:r>
        <w:rPr>
          <w:rFonts w:ascii="Arial" w:hAnsi="Arial" w:cs="Arial"/>
          <w:sz w:val="24"/>
          <w:szCs w:val="24"/>
        </w:rPr>
        <w:t>:</w:t>
      </w:r>
    </w:p>
    <w:p w:rsidR="00F74506" w:rsidRDefault="00F74506" w:rsidP="00CE3234">
      <w:pPr>
        <w:pStyle w:val="ListParagraph"/>
        <w:numPr>
          <w:ilvl w:val="0"/>
          <w:numId w:val="5"/>
        </w:numPr>
        <w:spacing w:line="480" w:lineRule="auto"/>
        <w:jc w:val="both"/>
        <w:rPr>
          <w:rFonts w:ascii="Arial" w:hAnsi="Arial" w:cs="Arial"/>
          <w:sz w:val="24"/>
          <w:szCs w:val="24"/>
        </w:rPr>
      </w:pPr>
      <w:r>
        <w:rPr>
          <w:rFonts w:ascii="Arial" w:hAnsi="Arial" w:cs="Arial"/>
          <w:sz w:val="24"/>
          <w:szCs w:val="24"/>
        </w:rPr>
        <w:t>Graphite:</w:t>
      </w:r>
    </w:p>
    <w:p w:rsidR="00F74506" w:rsidRDefault="00F74506" w:rsidP="00CE3234">
      <w:pPr>
        <w:pStyle w:val="ListParagraph"/>
        <w:numPr>
          <w:ilvl w:val="0"/>
          <w:numId w:val="5"/>
        </w:numPr>
        <w:spacing w:line="480" w:lineRule="auto"/>
        <w:jc w:val="both"/>
        <w:rPr>
          <w:rFonts w:ascii="Arial" w:hAnsi="Arial" w:cs="Arial"/>
          <w:sz w:val="24"/>
          <w:szCs w:val="24"/>
        </w:rPr>
      </w:pPr>
      <w:r>
        <w:rPr>
          <w:rFonts w:ascii="Arial" w:hAnsi="Arial" w:cs="Arial"/>
          <w:sz w:val="24"/>
          <w:szCs w:val="24"/>
        </w:rPr>
        <w:t>Charcoal:</w:t>
      </w:r>
    </w:p>
    <w:p w:rsidR="00F74506" w:rsidRDefault="00F74506" w:rsidP="00CE3234">
      <w:pPr>
        <w:pStyle w:val="ListParagraph"/>
        <w:numPr>
          <w:ilvl w:val="0"/>
          <w:numId w:val="5"/>
        </w:numPr>
        <w:spacing w:line="480" w:lineRule="auto"/>
        <w:jc w:val="both"/>
        <w:rPr>
          <w:rFonts w:ascii="Arial" w:hAnsi="Arial" w:cs="Arial"/>
          <w:sz w:val="24"/>
          <w:szCs w:val="24"/>
        </w:rPr>
      </w:pPr>
      <w:r>
        <w:rPr>
          <w:rFonts w:ascii="Arial" w:hAnsi="Arial" w:cs="Arial"/>
          <w:sz w:val="24"/>
          <w:szCs w:val="24"/>
        </w:rPr>
        <w:t>Fixative:</w:t>
      </w:r>
    </w:p>
    <w:p w:rsidR="00F74506" w:rsidRDefault="00F74506" w:rsidP="00CE3234">
      <w:pPr>
        <w:pStyle w:val="ListParagraph"/>
        <w:numPr>
          <w:ilvl w:val="0"/>
          <w:numId w:val="5"/>
        </w:numPr>
        <w:spacing w:line="480" w:lineRule="auto"/>
        <w:jc w:val="both"/>
        <w:rPr>
          <w:rFonts w:ascii="Arial" w:hAnsi="Arial" w:cs="Arial"/>
          <w:sz w:val="24"/>
          <w:szCs w:val="24"/>
        </w:rPr>
      </w:pPr>
      <w:r>
        <w:rPr>
          <w:rFonts w:ascii="Arial" w:hAnsi="Arial" w:cs="Arial"/>
          <w:sz w:val="24"/>
          <w:szCs w:val="24"/>
        </w:rPr>
        <w:t>Chalk and Pastel:</w:t>
      </w:r>
    </w:p>
    <w:p w:rsidR="00F74506" w:rsidRDefault="00F74506" w:rsidP="00CE3234">
      <w:pPr>
        <w:pStyle w:val="ListParagraph"/>
        <w:numPr>
          <w:ilvl w:val="0"/>
          <w:numId w:val="5"/>
        </w:numPr>
        <w:spacing w:line="480" w:lineRule="auto"/>
        <w:jc w:val="both"/>
        <w:rPr>
          <w:rFonts w:ascii="Arial" w:hAnsi="Arial" w:cs="Arial"/>
          <w:sz w:val="24"/>
          <w:szCs w:val="24"/>
        </w:rPr>
      </w:pPr>
      <w:r>
        <w:rPr>
          <w:rFonts w:ascii="Arial" w:hAnsi="Arial" w:cs="Arial"/>
          <w:sz w:val="24"/>
          <w:szCs w:val="24"/>
        </w:rPr>
        <w:t>Ink (pen and brush):</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Cross hatch:</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lastRenderedPageBreak/>
        <w:t>Ink wash:</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Pigment:</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Binder:</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Ground:</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Fresco:</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Tempura (egg)</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Oil paint:</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Glazes:</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Under painting:</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Impasto:</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Gouache:</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Acrylic:</w:t>
      </w:r>
    </w:p>
    <w:p w:rsidR="00F74506" w:rsidRDefault="00F74506" w:rsidP="00F74506">
      <w:pPr>
        <w:pStyle w:val="ListParagraph"/>
        <w:numPr>
          <w:ilvl w:val="0"/>
          <w:numId w:val="5"/>
        </w:numPr>
        <w:spacing w:line="480" w:lineRule="auto"/>
        <w:jc w:val="both"/>
        <w:rPr>
          <w:rFonts w:ascii="Arial" w:hAnsi="Arial" w:cs="Arial"/>
          <w:sz w:val="24"/>
          <w:szCs w:val="24"/>
        </w:rPr>
      </w:pPr>
      <w:r>
        <w:rPr>
          <w:rFonts w:ascii="Arial" w:hAnsi="Arial" w:cs="Arial"/>
          <w:sz w:val="24"/>
          <w:szCs w:val="24"/>
        </w:rPr>
        <w:t>Collage:</w:t>
      </w:r>
    </w:p>
    <w:p w:rsidR="00AC2F45" w:rsidRDefault="00AC2F45" w:rsidP="00AC2F45">
      <w:pPr>
        <w:jc w:val="center"/>
        <w:rPr>
          <w:rFonts w:ascii="Arial" w:hAnsi="Arial" w:cs="Arial"/>
          <w:b/>
          <w:sz w:val="24"/>
          <w:szCs w:val="24"/>
        </w:rPr>
      </w:pPr>
      <w:r>
        <w:rPr>
          <w:rFonts w:ascii="Arial" w:hAnsi="Arial" w:cs="Arial"/>
          <w:b/>
          <w:sz w:val="24"/>
          <w:szCs w:val="24"/>
        </w:rPr>
        <w:t>Questions You Should Be Able to Answer:</w:t>
      </w:r>
    </w:p>
    <w:p w:rsidR="00F74506" w:rsidRDefault="00F74506" w:rsidP="00F74506">
      <w:pPr>
        <w:pStyle w:val="ListParagraph"/>
        <w:numPr>
          <w:ilvl w:val="0"/>
          <w:numId w:val="5"/>
        </w:numPr>
        <w:spacing w:line="720" w:lineRule="auto"/>
        <w:rPr>
          <w:rFonts w:ascii="Arial" w:hAnsi="Arial" w:cs="Arial"/>
          <w:sz w:val="24"/>
          <w:szCs w:val="24"/>
        </w:rPr>
      </w:pPr>
      <w:r>
        <w:rPr>
          <w:rFonts w:ascii="Arial" w:hAnsi="Arial" w:cs="Arial"/>
          <w:sz w:val="24"/>
          <w:szCs w:val="24"/>
        </w:rPr>
        <w:t xml:space="preserve"> What is the difference between </w:t>
      </w:r>
      <w:proofErr w:type="spellStart"/>
      <w:r>
        <w:rPr>
          <w:rFonts w:ascii="Arial" w:hAnsi="Arial" w:cs="Arial"/>
          <w:sz w:val="24"/>
          <w:szCs w:val="24"/>
        </w:rPr>
        <w:t>metalpoint</w:t>
      </w:r>
      <w:proofErr w:type="spellEnd"/>
      <w:r>
        <w:rPr>
          <w:rFonts w:ascii="Arial" w:hAnsi="Arial" w:cs="Arial"/>
          <w:sz w:val="24"/>
          <w:szCs w:val="24"/>
        </w:rPr>
        <w:t xml:space="preserve"> and charcoal?</w:t>
      </w:r>
    </w:p>
    <w:p w:rsidR="00F74506" w:rsidRDefault="00F74506" w:rsidP="00F74506">
      <w:pPr>
        <w:pStyle w:val="ListParagraph"/>
        <w:numPr>
          <w:ilvl w:val="0"/>
          <w:numId w:val="5"/>
        </w:numPr>
        <w:spacing w:line="720" w:lineRule="auto"/>
        <w:rPr>
          <w:rFonts w:ascii="Arial" w:hAnsi="Arial" w:cs="Arial"/>
          <w:sz w:val="24"/>
          <w:szCs w:val="24"/>
        </w:rPr>
      </w:pPr>
      <w:r>
        <w:rPr>
          <w:rFonts w:ascii="Arial" w:hAnsi="Arial" w:cs="Arial"/>
          <w:sz w:val="24"/>
          <w:szCs w:val="24"/>
        </w:rPr>
        <w:t>Tell me some of the ways artists have used ink over the years?</w:t>
      </w:r>
    </w:p>
    <w:p w:rsidR="00F74506" w:rsidRDefault="00F74506" w:rsidP="00F74506">
      <w:pPr>
        <w:pStyle w:val="ListParagraph"/>
        <w:numPr>
          <w:ilvl w:val="0"/>
          <w:numId w:val="5"/>
        </w:numPr>
        <w:spacing w:line="720" w:lineRule="auto"/>
        <w:rPr>
          <w:rFonts w:ascii="Arial" w:hAnsi="Arial" w:cs="Arial"/>
          <w:sz w:val="24"/>
          <w:szCs w:val="24"/>
        </w:rPr>
      </w:pPr>
      <w:r>
        <w:rPr>
          <w:rFonts w:ascii="Arial" w:hAnsi="Arial" w:cs="Arial"/>
          <w:sz w:val="24"/>
          <w:szCs w:val="24"/>
        </w:rPr>
        <w:t>Describe the process of creating an encaustic painting?</w:t>
      </w:r>
    </w:p>
    <w:p w:rsidR="00F74506" w:rsidRDefault="00F74506" w:rsidP="00F74506">
      <w:pPr>
        <w:pStyle w:val="ListParagraph"/>
        <w:numPr>
          <w:ilvl w:val="0"/>
          <w:numId w:val="5"/>
        </w:numPr>
        <w:spacing w:line="720" w:lineRule="auto"/>
        <w:rPr>
          <w:rFonts w:ascii="Arial" w:hAnsi="Arial" w:cs="Arial"/>
          <w:sz w:val="24"/>
          <w:szCs w:val="24"/>
        </w:rPr>
      </w:pPr>
      <w:r>
        <w:rPr>
          <w:rFonts w:ascii="Arial" w:hAnsi="Arial" w:cs="Arial"/>
          <w:sz w:val="24"/>
          <w:szCs w:val="24"/>
        </w:rPr>
        <w:t>How is oil paint different and similar to acrylic paint?</w:t>
      </w:r>
    </w:p>
    <w:p w:rsidR="00F74506" w:rsidRPr="00F74506" w:rsidRDefault="00F74506" w:rsidP="00F74506">
      <w:pPr>
        <w:pStyle w:val="ListParagraph"/>
        <w:numPr>
          <w:ilvl w:val="0"/>
          <w:numId w:val="5"/>
        </w:numPr>
        <w:spacing w:line="720" w:lineRule="auto"/>
        <w:rPr>
          <w:rFonts w:ascii="Arial" w:hAnsi="Arial" w:cs="Arial"/>
          <w:sz w:val="24"/>
          <w:szCs w:val="24"/>
        </w:rPr>
      </w:pPr>
      <w:r>
        <w:rPr>
          <w:rFonts w:ascii="Arial" w:hAnsi="Arial" w:cs="Arial"/>
          <w:sz w:val="24"/>
          <w:szCs w:val="24"/>
        </w:rPr>
        <w:t>What are some new “painting” materials artists are experimenting with today?</w:t>
      </w:r>
    </w:p>
    <w:sectPr w:rsidR="00F74506" w:rsidRPr="00F74506" w:rsidSect="009A7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951"/>
    <w:multiLevelType w:val="hybridMultilevel"/>
    <w:tmpl w:val="C9F4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6F5"/>
    <w:multiLevelType w:val="hybridMultilevel"/>
    <w:tmpl w:val="B870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E65767"/>
    <w:multiLevelType w:val="hybridMultilevel"/>
    <w:tmpl w:val="B038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02DF7"/>
    <w:multiLevelType w:val="hybridMultilevel"/>
    <w:tmpl w:val="45BCB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541C1"/>
    <w:multiLevelType w:val="hybridMultilevel"/>
    <w:tmpl w:val="BBA0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AC2F45"/>
    <w:rsid w:val="000D40ED"/>
    <w:rsid w:val="001B0558"/>
    <w:rsid w:val="002D425A"/>
    <w:rsid w:val="00893DE9"/>
    <w:rsid w:val="009A7ED8"/>
    <w:rsid w:val="009F079F"/>
    <w:rsid w:val="00AC2F45"/>
    <w:rsid w:val="00B27F5E"/>
    <w:rsid w:val="00CE3234"/>
    <w:rsid w:val="00CF0C96"/>
    <w:rsid w:val="00F34689"/>
    <w:rsid w:val="00F74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45"/>
    <w:pPr>
      <w:ind w:left="720"/>
      <w:contextualSpacing/>
    </w:pPr>
  </w:style>
  <w:style w:type="paragraph" w:styleId="BalloonText">
    <w:name w:val="Balloon Text"/>
    <w:basedOn w:val="Normal"/>
    <w:link w:val="BalloonTextChar"/>
    <w:uiPriority w:val="99"/>
    <w:semiHidden/>
    <w:unhideWhenUsed/>
    <w:rsid w:val="00AC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sarah.shuler</cp:lastModifiedBy>
  <cp:revision>2</cp:revision>
  <dcterms:created xsi:type="dcterms:W3CDTF">2017-02-16T00:26:00Z</dcterms:created>
  <dcterms:modified xsi:type="dcterms:W3CDTF">2017-02-16T00:26:00Z</dcterms:modified>
</cp:coreProperties>
</file>