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3B46CE">
        <w:rPr>
          <w:rFonts w:ascii="Comic Sans MS" w:hAnsi="Comic Sans MS"/>
          <w:b/>
          <w:color w:val="00B050"/>
          <w:sz w:val="32"/>
          <w:szCs w:val="32"/>
        </w:rPr>
        <w:t>9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3B46C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B46CE">
        <w:rPr>
          <w:rFonts w:ascii="Bradley Hand ITC" w:hAnsi="Bradley Hand ITC"/>
          <w:b/>
          <w:color w:val="7030A0"/>
          <w:sz w:val="44"/>
          <w:szCs w:val="44"/>
        </w:rPr>
        <w:t xml:space="preserve">Review:  Where is the eye line (pupil) located on a human face?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E81478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Pay your class fee if you haven’t already!</w:t>
      </w:r>
      <w:bookmarkStart w:id="0" w:name="_GoBack"/>
      <w:bookmarkEnd w:id="0"/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B62A0" w:rsidRDefault="00E81478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watching </w:t>
      </w:r>
      <w:r w:rsidR="00E9791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Sculpting the Face </w:t>
      </w:r>
      <w:r w:rsidR="00365D86">
        <w:rPr>
          <w:rFonts w:ascii="Bookman Old Style" w:hAnsi="Bookman Old Style" w:cs="Aharoni"/>
          <w:color w:val="0F243E" w:themeColor="text2" w:themeShade="80"/>
          <w:sz w:val="32"/>
          <w:szCs w:val="32"/>
        </w:rPr>
        <w:t>tutorial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(part 1)</w:t>
      </w:r>
    </w:p>
    <w:p w:rsidR="00FC12FC" w:rsidRDefault="00365D8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E81478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749F6"/>
    <w:rsid w:val="00CD268D"/>
    <w:rsid w:val="00CD37D7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73A1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2021-09-08T21:29:00Z</dcterms:created>
  <dcterms:modified xsi:type="dcterms:W3CDTF">2021-09-08T21:29:00Z</dcterms:modified>
</cp:coreProperties>
</file>