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04" w:rsidRPr="0003424B" w:rsidRDefault="00D00270" w:rsidP="00937E0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A60A8">
        <w:rPr>
          <w:rFonts w:ascii="Comic Sans MS" w:hAnsi="Comic Sans MS"/>
          <w:b/>
          <w:color w:val="00B050"/>
          <w:sz w:val="32"/>
          <w:szCs w:val="32"/>
        </w:rPr>
        <w:t xml:space="preserve">Nov </w:t>
      </w:r>
      <w:r w:rsidR="00C33070">
        <w:rPr>
          <w:rFonts w:ascii="Comic Sans MS" w:hAnsi="Comic Sans MS"/>
          <w:b/>
          <w:color w:val="00B050"/>
          <w:sz w:val="32"/>
          <w:szCs w:val="32"/>
        </w:rPr>
        <w:t>10</w:t>
      </w:r>
      <w:r w:rsidR="00937E04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937E04" w:rsidRPr="0003424B" w:rsidRDefault="00937E04" w:rsidP="00937E0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937E04" w:rsidRPr="0003424B" w:rsidRDefault="00D00270" w:rsidP="00937E0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C33070">
        <w:rPr>
          <w:rFonts w:ascii="Jokerman" w:hAnsi="Jokerman"/>
          <w:b/>
          <w:sz w:val="40"/>
          <w:szCs w:val="40"/>
          <w:u w:val="single"/>
        </w:rPr>
        <w:t>6</w:t>
      </w:r>
      <w:bookmarkStart w:id="0" w:name="_GoBack"/>
      <w:bookmarkEnd w:id="0"/>
      <w:r w:rsidR="00937E04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3070" w:rsidRDefault="00937E04" w:rsidP="00937E0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C33070">
        <w:rPr>
          <w:rFonts w:ascii="Bradley Hand ITC" w:hAnsi="Bradley Hand ITC"/>
          <w:b/>
          <w:color w:val="7030A0"/>
          <w:sz w:val="44"/>
          <w:szCs w:val="44"/>
        </w:rPr>
        <w:t>What is the cell phone policy in this classroom? What happens if you break the policy?</w:t>
      </w:r>
    </w:p>
    <w:p w:rsidR="00937E04" w:rsidRPr="00E204A5" w:rsidRDefault="00937E04" w:rsidP="00937E04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37E04" w:rsidRPr="00BA60A8" w:rsidRDefault="006E50CF" w:rsidP="00BA60A8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Get in your </w:t>
      </w:r>
      <w:r w:rsidR="00937E04" w:rsidRPr="00BA60A8">
        <w:rPr>
          <w:rFonts w:ascii="Elephant" w:hAnsi="Elephant" w:cs="Aharoni"/>
          <w:b/>
          <w:color w:val="FF0000"/>
          <w:sz w:val="36"/>
          <w:szCs w:val="36"/>
        </w:rPr>
        <w:t xml:space="preserve">Art history project </w:t>
      </w:r>
      <w:r w:rsidR="000D2345">
        <w:rPr>
          <w:rFonts w:ascii="Elephant" w:hAnsi="Elephant" w:cs="Aharoni"/>
          <w:b/>
          <w:color w:val="FF0000"/>
          <w:sz w:val="36"/>
          <w:szCs w:val="36"/>
        </w:rPr>
        <w:t>ASAP</w:t>
      </w:r>
      <w:r w:rsidR="000A7D4C" w:rsidRPr="00BA60A8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937E04" w:rsidRPr="007C6070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937E04" w:rsidRDefault="00C33070" w:rsidP="00BA60A8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Demo: applying plaster gauze</w:t>
      </w:r>
    </w:p>
    <w:p w:rsidR="00D00270" w:rsidRDefault="007114A2" w:rsidP="00BA60A8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Work on </w:t>
      </w:r>
      <w:r w:rsidR="00C33070">
        <w:rPr>
          <w:rFonts w:ascii="Bookman Old Style" w:hAnsi="Bookman Old Style" w:cs="Aharoni"/>
          <w:color w:val="222A35" w:themeColor="text2" w:themeShade="80"/>
          <w:sz w:val="32"/>
          <w:szCs w:val="32"/>
        </w:rPr>
        <w:t>figures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</w:t>
      </w:r>
    </w:p>
    <w:p w:rsidR="00937E04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</w:p>
    <w:p w:rsidR="00937E04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</w:p>
    <w:p w:rsidR="00937E04" w:rsidRPr="00BF42E9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</w:p>
    <w:p w:rsidR="002F321E" w:rsidRDefault="002F321E"/>
    <w:sectPr w:rsidR="002F321E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C53AF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E82C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90241"/>
    <w:multiLevelType w:val="hybridMultilevel"/>
    <w:tmpl w:val="44D0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04"/>
    <w:rsid w:val="000179EB"/>
    <w:rsid w:val="000A7D4C"/>
    <w:rsid w:val="000D2345"/>
    <w:rsid w:val="002F321E"/>
    <w:rsid w:val="006E50CF"/>
    <w:rsid w:val="007114A2"/>
    <w:rsid w:val="00937E04"/>
    <w:rsid w:val="00A86EEE"/>
    <w:rsid w:val="00BA60A8"/>
    <w:rsid w:val="00C33070"/>
    <w:rsid w:val="00D00270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D405"/>
  <w15:chartTrackingRefBased/>
  <w15:docId w15:val="{BA2F0FC1-AF29-4396-B3E3-E11801A9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2021-11-09T00:27:00Z</dcterms:created>
  <dcterms:modified xsi:type="dcterms:W3CDTF">2021-11-09T00:27:00Z</dcterms:modified>
</cp:coreProperties>
</file>