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402E" w14:textId="656FE8D2" w:rsidR="00B87BDF" w:rsidRDefault="0045514D">
      <w:pPr>
        <w:pStyle w:val="Title"/>
        <w:keepLines/>
        <w:pBdr>
          <w:top w:val="nil"/>
          <w:left w:val="nil"/>
          <w:bottom w:val="nil"/>
          <w:right w:val="nil"/>
          <w:between w:val="nil"/>
        </w:pBdr>
        <w:jc w:val="both"/>
      </w:pPr>
      <w:bookmarkStart w:id="0" w:name="_uwtpzkmp9874" w:colFirst="0" w:colLast="0"/>
      <w:bookmarkEnd w:id="0"/>
      <w:r>
        <w:t xml:space="preserve">Art </w:t>
      </w:r>
      <w:r w:rsidR="00B87BDF">
        <w:t>History and Criticism - Shuler</w:t>
      </w:r>
    </w:p>
    <w:p w14:paraId="7BA423CD" w14:textId="4D32B7D3" w:rsidR="00B87BDF" w:rsidRDefault="00500698" w:rsidP="00500698">
      <w:pPr>
        <w:pStyle w:val="Heading1"/>
        <w:pBdr>
          <w:top w:val="nil"/>
          <w:left w:val="nil"/>
          <w:bottom w:val="nil"/>
          <w:right w:val="nil"/>
          <w:between w:val="nil"/>
        </w:pBdr>
        <w:spacing w:before="0"/>
        <w:jc w:val="center"/>
        <w:rPr>
          <w:b/>
          <w:noProof/>
          <w:sz w:val="32"/>
          <w:szCs w:val="32"/>
        </w:rPr>
      </w:pPr>
      <w:bookmarkStart w:id="1" w:name="_t48vj9f6fmak" w:colFirst="0" w:colLast="0"/>
      <w:bookmarkEnd w:id="1"/>
      <w:r>
        <w:t xml:space="preserve">Lesson 1:  </w:t>
      </w:r>
      <w:r w:rsidR="00B87BDF">
        <w:t>The Power of Art</w:t>
      </w:r>
      <w:bookmarkStart w:id="2" w:name="_o8jg7s1roq8t" w:colFirst="0" w:colLast="0"/>
      <w:bookmarkEnd w:id="2"/>
    </w:p>
    <w:p w14:paraId="00000003" w14:textId="6A989BF6" w:rsidR="00636D39" w:rsidRDefault="00B87BDF" w:rsidP="00B87BDF">
      <w:pPr>
        <w:pStyle w:val="Heading1"/>
        <w:pBdr>
          <w:top w:val="nil"/>
          <w:left w:val="nil"/>
          <w:bottom w:val="nil"/>
          <w:right w:val="nil"/>
          <w:between w:val="nil"/>
        </w:pBdr>
        <w:spacing w:before="0"/>
        <w:jc w:val="center"/>
      </w:pPr>
      <w:r>
        <w:rPr>
          <w:b/>
          <w:noProof/>
          <w:sz w:val="32"/>
          <w:szCs w:val="32"/>
        </w:rPr>
        <w:drawing>
          <wp:inline distT="0" distB="0" distL="0" distR="0" wp14:anchorId="1823C0CD" wp14:editId="553C158A">
            <wp:extent cx="2590800" cy="1333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7157" r="7498"/>
                    <a:stretch/>
                  </pic:blipFill>
                  <pic:spPr bwMode="auto">
                    <a:xfrm>
                      <a:off x="0" y="0"/>
                      <a:ext cx="2623642" cy="1350905"/>
                    </a:xfrm>
                    <a:prstGeom prst="rect">
                      <a:avLst/>
                    </a:prstGeom>
                    <a:noFill/>
                    <a:ln>
                      <a:noFill/>
                    </a:ln>
                    <a:extLst>
                      <a:ext uri="{53640926-AAD7-44D8-BBD7-CCE9431645EC}">
                        <a14:shadowObscured xmlns:a14="http://schemas.microsoft.com/office/drawing/2010/main"/>
                      </a:ext>
                    </a:extLst>
                  </pic:spPr>
                </pic:pic>
              </a:graphicData>
            </a:graphic>
          </wp:inline>
        </w:drawing>
      </w:r>
    </w:p>
    <w:p w14:paraId="00000004" w14:textId="705DCC9C" w:rsidR="00636D39" w:rsidRDefault="0045514D">
      <w:pPr>
        <w:pStyle w:val="Heading2"/>
        <w:pBdr>
          <w:top w:val="nil"/>
          <w:left w:val="nil"/>
          <w:bottom w:val="nil"/>
          <w:right w:val="nil"/>
          <w:between w:val="nil"/>
        </w:pBdr>
        <w:spacing w:after="200" w:line="240" w:lineRule="auto"/>
      </w:pPr>
      <w:bookmarkStart w:id="3" w:name="_ds8qbibrasl0" w:colFirst="0" w:colLast="0"/>
      <w:bookmarkEnd w:id="3"/>
      <w:r>
        <w:t>F</w:t>
      </w:r>
      <w:r>
        <w:t>ollow the instructions below</w:t>
      </w:r>
      <w:r w:rsidR="00414A9A">
        <w:t>:</w:t>
      </w:r>
    </w:p>
    <w:p w14:paraId="00000006" w14:textId="52D5088E" w:rsidR="00636D39" w:rsidRDefault="00500698">
      <w:pPr>
        <w:numPr>
          <w:ilvl w:val="0"/>
          <w:numId w:val="1"/>
        </w:numPr>
        <w:spacing w:after="200" w:line="240" w:lineRule="auto"/>
      </w:pPr>
      <w:r>
        <w:t xml:space="preserve">Before we begin, I would like you to </w:t>
      </w:r>
      <w:r w:rsidRPr="00500698">
        <w:rPr>
          <w:b/>
          <w:bCs/>
          <w:u w:val="single"/>
        </w:rPr>
        <w:t>think</w:t>
      </w:r>
      <w:r w:rsidR="00B87BDF" w:rsidRPr="00500698">
        <w:rPr>
          <w:b/>
          <w:bCs/>
          <w:u w:val="single"/>
        </w:rPr>
        <w:t xml:space="preserve"> about</w:t>
      </w:r>
      <w:r w:rsidR="00B87BDF">
        <w:t xml:space="preserve"> and answer the 2 questions below.  </w:t>
      </w:r>
      <w:r w:rsidR="002316C4">
        <w:t>These questions are just “</w:t>
      </w:r>
      <w:r w:rsidR="00B87BDF">
        <w:t>opinion</w:t>
      </w:r>
      <w:r w:rsidR="002316C4">
        <w:t>” questions</w:t>
      </w:r>
      <w:r w:rsidR="00B87BDF">
        <w:t>, so</w:t>
      </w:r>
      <w:r w:rsidR="002316C4">
        <w:t>,</w:t>
      </w:r>
      <w:r w:rsidR="00B87BDF">
        <w:t xml:space="preserve"> there is no right or wrong answer – only what you think.  Write in complete sentences and explain your answer thoughtfully and thoroughly.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36D39" w14:paraId="68AF958A" w14:textId="77777777">
        <w:tc>
          <w:tcPr>
            <w:tcW w:w="9360" w:type="dxa"/>
            <w:shd w:val="clear" w:color="auto" w:fill="D9D2E9"/>
            <w:tcMar>
              <w:top w:w="100" w:type="dxa"/>
              <w:left w:w="100" w:type="dxa"/>
              <w:bottom w:w="100" w:type="dxa"/>
              <w:right w:w="100" w:type="dxa"/>
            </w:tcMar>
          </w:tcPr>
          <w:p w14:paraId="6B54A1E6" w14:textId="77777777" w:rsidR="00636D39" w:rsidRPr="00500698" w:rsidRDefault="00414A9A">
            <w:pPr>
              <w:widowControl w:val="0"/>
              <w:numPr>
                <w:ilvl w:val="0"/>
                <w:numId w:val="2"/>
              </w:numPr>
              <w:spacing w:before="0" w:after="200" w:line="240" w:lineRule="auto"/>
            </w:pPr>
            <w:r>
              <w:t xml:space="preserve">In your opinion, how is “looking at” ART different from looking at other things (like the TV or something on your phone)?  </w:t>
            </w:r>
            <w:r w:rsidR="00500698" w:rsidRPr="00500698">
              <w:rPr>
                <w:b/>
                <w:bCs/>
                <w:u w:val="single"/>
              </w:rPr>
              <w:t>(Type your answer here.)</w:t>
            </w:r>
          </w:p>
          <w:p w14:paraId="00000008" w14:textId="214B930A" w:rsidR="00500698" w:rsidRDefault="00500698" w:rsidP="00500698">
            <w:pPr>
              <w:widowControl w:val="0"/>
              <w:spacing w:before="0" w:after="200" w:line="240" w:lineRule="auto"/>
              <w:ind w:left="720"/>
            </w:pPr>
          </w:p>
        </w:tc>
      </w:tr>
      <w:tr w:rsidR="00414A9A" w14:paraId="59BE0EC8" w14:textId="77777777">
        <w:tc>
          <w:tcPr>
            <w:tcW w:w="9360" w:type="dxa"/>
            <w:shd w:val="clear" w:color="auto" w:fill="D9D2E9"/>
            <w:tcMar>
              <w:top w:w="100" w:type="dxa"/>
              <w:left w:w="100" w:type="dxa"/>
              <w:bottom w:w="100" w:type="dxa"/>
              <w:right w:w="100" w:type="dxa"/>
            </w:tcMar>
          </w:tcPr>
          <w:p w14:paraId="64873DA3" w14:textId="77777777" w:rsidR="00414A9A" w:rsidRPr="00500698" w:rsidRDefault="00414A9A">
            <w:pPr>
              <w:widowControl w:val="0"/>
              <w:numPr>
                <w:ilvl w:val="0"/>
                <w:numId w:val="2"/>
              </w:numPr>
              <w:spacing w:before="0" w:after="200" w:line="240" w:lineRule="auto"/>
            </w:pPr>
            <w:r>
              <w:t>How</w:t>
            </w:r>
            <w:r w:rsidR="002316C4">
              <w:t xml:space="preserve"> do you think </w:t>
            </w:r>
            <w:r>
              <w:t>“seeing”</w:t>
            </w:r>
            <w:r w:rsidR="002316C4">
              <w:t xml:space="preserve"> is </w:t>
            </w:r>
            <w:r>
              <w:t xml:space="preserve">different today than it was 100 or even 1000 years ago?  </w:t>
            </w:r>
            <w:r w:rsidR="00500698" w:rsidRPr="00500698">
              <w:rPr>
                <w:b/>
                <w:bCs/>
                <w:u w:val="single"/>
              </w:rPr>
              <w:t>(Type your answer here.)</w:t>
            </w:r>
          </w:p>
          <w:p w14:paraId="68BA9A4B" w14:textId="28D3E865" w:rsidR="00500698" w:rsidRDefault="00500698" w:rsidP="00500698">
            <w:pPr>
              <w:widowControl w:val="0"/>
              <w:spacing w:before="0" w:after="200" w:line="240" w:lineRule="auto"/>
              <w:ind w:left="720"/>
            </w:pPr>
          </w:p>
        </w:tc>
      </w:tr>
    </w:tbl>
    <w:p w14:paraId="00000009" w14:textId="77777777" w:rsidR="00636D39" w:rsidRDefault="00636D39">
      <w:pPr>
        <w:spacing w:after="200" w:line="240" w:lineRule="auto"/>
      </w:pPr>
    </w:p>
    <w:p w14:paraId="7B78FB08" w14:textId="7AF65F38" w:rsidR="00500698" w:rsidRDefault="00D64035" w:rsidP="00D64035">
      <w:pPr>
        <w:numPr>
          <w:ilvl w:val="0"/>
          <w:numId w:val="1"/>
        </w:numPr>
        <w:spacing w:before="0" w:after="200" w:line="240" w:lineRule="auto"/>
      </w:pPr>
      <w:r>
        <w:t>Watch and listen to the following Power Point about the Power of Art.  Pay close attention</w:t>
      </w:r>
      <w:r w:rsidR="002316C4">
        <w:t xml:space="preserve"> especially to the information that is underlined</w:t>
      </w:r>
      <w:r>
        <w:t xml:space="preserve">!  You may want to stop and take notes because THERE IS A QUIZ ON THE INFORMATION IN THE POWER POINTS AND YOU CAN USE YOUR NOTES ON THE QUIZ!!! How neat is that? </w:t>
      </w:r>
      <w:r w:rsidR="0045514D">
        <w:t xml:space="preserve"> </w:t>
      </w:r>
      <w:r>
        <w:sym w:font="Wingdings" w:char="F04A"/>
      </w:r>
    </w:p>
    <w:p w14:paraId="58AFEC57" w14:textId="486B2FE1" w:rsidR="00CD1762" w:rsidRDefault="00CD1762" w:rsidP="00CD1762">
      <w:pPr>
        <w:spacing w:before="0" w:after="200" w:line="240" w:lineRule="auto"/>
        <w:ind w:left="720"/>
      </w:pPr>
      <w:r>
        <w:t>(Link to Power Point?)</w:t>
      </w:r>
    </w:p>
    <w:p w14:paraId="029B80FD" w14:textId="407E05C9" w:rsidR="00500698" w:rsidRPr="00CD1762" w:rsidRDefault="00500698" w:rsidP="00CD1762">
      <w:pPr>
        <w:pStyle w:val="ListParagraph"/>
        <w:widowControl w:val="0"/>
        <w:numPr>
          <w:ilvl w:val="0"/>
          <w:numId w:val="1"/>
        </w:numPr>
        <w:spacing w:before="0" w:after="200" w:line="240" w:lineRule="auto"/>
        <w:rPr>
          <w:bCs/>
        </w:rPr>
      </w:pPr>
      <w:r w:rsidRPr="00CD1762">
        <w:rPr>
          <w:bCs/>
        </w:rPr>
        <w:t xml:space="preserve">After going through the Power Point on the “Power of Art” you need to write a short essay (about 2 or 3 paragraph).  You should write in complete sentences and correct any spelling or grammar errors BEFORE you submit your assignment.  Your essay should be thoughtful and to the point (do not go on and on about nothing)!  It might be helpful to make an outline of what you want to say before you begin writing so that your ideas will be organized and easy to </w:t>
      </w:r>
      <w:r w:rsidRPr="00CD1762">
        <w:rPr>
          <w:bCs/>
        </w:rPr>
        <w:lastRenderedPageBreak/>
        <w:t xml:space="preserve">understand. Use plenty of examples from the lesson to back up your ideas.  </w:t>
      </w:r>
      <w:r w:rsidRPr="00CD1762">
        <w:rPr>
          <w:b/>
          <w:u w:val="single"/>
        </w:rPr>
        <w:t>Here is the subject you should write about for this first lesson’s essay question:  Tell me where in your life you have felt the “power of art.”</w:t>
      </w:r>
      <w:r w:rsidRPr="00CD1762">
        <w:rPr>
          <w:bCs/>
        </w:rPr>
        <w:t xml:space="preserve">  You could talk about experiences you had as a child when you first learned to draw.  Or maybe you could tell me about an artwork you saw that really meant something to you.  Or maybe you are interested in cars and love the way a certain car looks (an artist designed that).  Just tell me about times when you have felt a connection to a visual art form (we are just concerning ourselves with the VISUAL ARTS for this class– not music, dance, or drama).</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36D39" w14:paraId="6E97A681" w14:textId="77777777">
        <w:tc>
          <w:tcPr>
            <w:tcW w:w="9360" w:type="dxa"/>
            <w:shd w:val="clear" w:color="auto" w:fill="D9D2E9"/>
            <w:tcMar>
              <w:top w:w="100" w:type="dxa"/>
              <w:left w:w="100" w:type="dxa"/>
              <w:bottom w:w="100" w:type="dxa"/>
              <w:right w:w="100" w:type="dxa"/>
            </w:tcMar>
          </w:tcPr>
          <w:p w14:paraId="32A10197" w14:textId="77777777" w:rsidR="00636D39" w:rsidRDefault="002316C4">
            <w:pPr>
              <w:widowControl w:val="0"/>
              <w:spacing w:before="0" w:after="200" w:line="240" w:lineRule="auto"/>
              <w:rPr>
                <w:b/>
              </w:rPr>
            </w:pPr>
            <w:r>
              <w:rPr>
                <w:b/>
              </w:rPr>
              <w:t>(Type your essay here</w:t>
            </w:r>
            <w:r w:rsidR="00A04924">
              <w:rPr>
                <w:b/>
              </w:rPr>
              <w:t xml:space="preserve"> – at least 2 – 3 paragraphs</w:t>
            </w:r>
            <w:r>
              <w:rPr>
                <w:b/>
              </w:rPr>
              <w:t>)</w:t>
            </w:r>
            <w:r w:rsidR="00A04924">
              <w:rPr>
                <w:b/>
              </w:rPr>
              <w:t>:</w:t>
            </w:r>
          </w:p>
          <w:p w14:paraId="00000016" w14:textId="2C815A45" w:rsidR="00CD1762" w:rsidRDefault="00CD1762">
            <w:pPr>
              <w:widowControl w:val="0"/>
              <w:spacing w:before="0" w:after="200" w:line="240" w:lineRule="auto"/>
              <w:rPr>
                <w:b/>
              </w:rPr>
            </w:pPr>
          </w:p>
        </w:tc>
      </w:tr>
    </w:tbl>
    <w:p w14:paraId="00000017" w14:textId="77777777" w:rsidR="00636D39" w:rsidRDefault="00636D39">
      <w:pPr>
        <w:spacing w:after="200" w:line="240" w:lineRule="auto"/>
        <w:rPr>
          <w:color w:val="1155CC"/>
          <w:u w:val="single"/>
        </w:rPr>
      </w:pPr>
    </w:p>
    <w:p w14:paraId="0000001D" w14:textId="42869D9F" w:rsidR="00636D39" w:rsidRDefault="00A04924">
      <w:pPr>
        <w:numPr>
          <w:ilvl w:val="0"/>
          <w:numId w:val="1"/>
        </w:numPr>
        <w:spacing w:before="240" w:after="200" w:line="240" w:lineRule="auto"/>
      </w:pPr>
      <w:r>
        <w:t xml:space="preserve">Finally, </w:t>
      </w:r>
      <w:r w:rsidRPr="00500698">
        <w:rPr>
          <w:b/>
          <w:bCs/>
          <w:u w:val="single"/>
        </w:rPr>
        <w:t xml:space="preserve">take </w:t>
      </w:r>
      <w:r w:rsidR="00500698">
        <w:rPr>
          <w:b/>
          <w:bCs/>
          <w:u w:val="single"/>
        </w:rPr>
        <w:t xml:space="preserve">the </w:t>
      </w:r>
      <w:r w:rsidRPr="00500698">
        <w:rPr>
          <w:b/>
          <w:bCs/>
          <w:u w:val="single"/>
        </w:rPr>
        <w:t>quiz</w:t>
      </w:r>
      <w:r w:rsidR="00500698">
        <w:t xml:space="preserve"> for Lesson 1</w:t>
      </w:r>
      <w:r>
        <w:t xml:space="preserve">.  Remember, if you took </w:t>
      </w:r>
      <w:r w:rsidR="00500698">
        <w:t>notes,</w:t>
      </w:r>
      <w:r>
        <w:t xml:space="preserve"> you </w:t>
      </w:r>
      <w:proofErr w:type="gramStart"/>
      <w:r>
        <w:t>can</w:t>
      </w:r>
      <w:proofErr w:type="gramEnd"/>
      <w:r>
        <w:t xml:space="preserve"> use your notes to help you</w:t>
      </w:r>
      <w:r w:rsidR="00500698">
        <w:t xml:space="preserve"> during the quiz</w:t>
      </w:r>
      <w:r>
        <w:t xml:space="preserve">.  You should </w:t>
      </w:r>
      <w:r w:rsidR="00500698">
        <w:t>NOT</w:t>
      </w:r>
      <w:r>
        <w:t xml:space="preserve"> use your phone or any other materials while </w:t>
      </w:r>
      <w:r w:rsidR="00500698">
        <w:t>taking the quiz ONLY YOUR OWN NOTES</w:t>
      </w:r>
      <w:r w:rsidR="00CD1762">
        <w:t>!</w:t>
      </w:r>
    </w:p>
    <w:p w14:paraId="091586C2" w14:textId="77777777" w:rsidR="00500698" w:rsidRDefault="00500698" w:rsidP="00500698">
      <w:pPr>
        <w:spacing w:before="240" w:after="200" w:line="240" w:lineRule="auto"/>
        <w:ind w:left="360"/>
      </w:pPr>
    </w:p>
    <w:sectPr w:rsidR="00500698">
      <w:headerReference w:type="default" r:id="rId8"/>
      <w:footerReference w:type="default" r:id="rId9"/>
      <w:headerReference w:type="first" r:id="rId10"/>
      <w:footerReference w:type="first" r:id="rId11"/>
      <w:pgSz w:w="12240" w:h="15840"/>
      <w:pgMar w:top="1008" w:right="1440" w:bottom="1008"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81A7" w14:textId="77777777" w:rsidR="0045514D" w:rsidRDefault="0045514D">
      <w:pPr>
        <w:spacing w:before="0" w:line="240" w:lineRule="auto"/>
      </w:pPr>
      <w:r>
        <w:separator/>
      </w:r>
    </w:p>
  </w:endnote>
  <w:endnote w:type="continuationSeparator" w:id="0">
    <w:p w14:paraId="01F8E740" w14:textId="77777777" w:rsidR="0045514D" w:rsidRDefault="004551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Yanone Kaffeesatz">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636D39" w:rsidRDefault="00636D39">
    <w:pPr>
      <w:pBdr>
        <w:top w:val="nil"/>
        <w:left w:val="nil"/>
        <w:bottom w:val="nil"/>
        <w:right w:val="nil"/>
        <w:between w:val="nil"/>
      </w:pBdr>
      <w:spacing w:line="240" w:lineRule="auto"/>
      <w:ind w:left="-1440" w:right="-1005"/>
      <w:rPr>
        <w:sz w:val="14"/>
        <w:szCs w:val="14"/>
      </w:rPr>
    </w:pPr>
  </w:p>
  <w:tbl>
    <w:tblPr>
      <w:tblStyle w:val="a4"/>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636D39" w14:paraId="13FD1348" w14:textId="77777777">
      <w:trPr>
        <w:trHeight w:val="660"/>
      </w:trPr>
      <w:tc>
        <w:tcPr>
          <w:tcW w:w="12225" w:type="dxa"/>
          <w:shd w:val="clear" w:color="auto" w:fill="5E2B97"/>
          <w:tcMar>
            <w:top w:w="100" w:type="dxa"/>
            <w:left w:w="100" w:type="dxa"/>
            <w:bottom w:w="100" w:type="dxa"/>
            <w:right w:w="100" w:type="dxa"/>
          </w:tcMar>
          <w:vAlign w:val="center"/>
        </w:tcPr>
        <w:p w14:paraId="00000031" w14:textId="6CCE3A36" w:rsidR="00636D39" w:rsidRDefault="0045514D">
          <w:pPr>
            <w:widowControl w:val="0"/>
            <w:pBdr>
              <w:top w:val="nil"/>
              <w:left w:val="nil"/>
              <w:bottom w:val="nil"/>
              <w:right w:val="nil"/>
              <w:between w:val="nil"/>
            </w:pBdr>
            <w:spacing w:before="0" w:line="240" w:lineRule="auto"/>
            <w:ind w:left="75"/>
            <w:jc w:val="center"/>
            <w:rPr>
              <w:color w:val="FFFFFF"/>
              <w:sz w:val="28"/>
              <w:szCs w:val="28"/>
            </w:rPr>
          </w:pPr>
          <w:r>
            <w:rPr>
              <w:color w:val="FFFFFF"/>
              <w:sz w:val="28"/>
              <w:szCs w:val="28"/>
            </w:rPr>
            <w:fldChar w:fldCharType="begin"/>
          </w:r>
          <w:r>
            <w:rPr>
              <w:color w:val="FFFFFF"/>
              <w:sz w:val="28"/>
              <w:szCs w:val="28"/>
            </w:rPr>
            <w:instrText>PAGE</w:instrText>
          </w:r>
          <w:r>
            <w:rPr>
              <w:color w:val="FFFFFF"/>
              <w:sz w:val="28"/>
              <w:szCs w:val="28"/>
            </w:rPr>
            <w:fldChar w:fldCharType="separate"/>
          </w:r>
          <w:r w:rsidR="00D828EC">
            <w:rPr>
              <w:noProof/>
              <w:color w:val="FFFFFF"/>
              <w:sz w:val="28"/>
              <w:szCs w:val="28"/>
            </w:rPr>
            <w:t>2</w:t>
          </w:r>
          <w:r>
            <w:rPr>
              <w:color w:val="FFFFFF"/>
              <w:sz w:val="28"/>
              <w:szCs w:val="28"/>
            </w:rPr>
            <w:fldChar w:fldCharType="end"/>
          </w:r>
        </w:p>
      </w:tc>
    </w:tr>
  </w:tbl>
  <w:p w14:paraId="00000032" w14:textId="77777777" w:rsidR="00636D39" w:rsidRDefault="00636D39">
    <w:pPr>
      <w:pBdr>
        <w:top w:val="nil"/>
        <w:left w:val="nil"/>
        <w:bottom w:val="nil"/>
        <w:right w:val="nil"/>
        <w:between w:val="nil"/>
      </w:pBdr>
      <w:spacing w:line="240" w:lineRule="auto"/>
      <w:ind w:left="-1440" w:right="-1005"/>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636D39" w:rsidRDefault="00636D39">
    <w:pPr>
      <w:pBdr>
        <w:top w:val="nil"/>
        <w:left w:val="nil"/>
        <w:bottom w:val="nil"/>
        <w:right w:val="nil"/>
        <w:between w:val="nil"/>
      </w:pBdr>
      <w:spacing w:before="0" w:line="240" w:lineRule="auto"/>
      <w:ind w:left="-1440" w:right="-1005"/>
      <w:rPr>
        <w:sz w:val="12"/>
        <w:szCs w:val="12"/>
      </w:rPr>
    </w:pPr>
  </w:p>
  <w:tbl>
    <w:tblPr>
      <w:tblStyle w:val="a5"/>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636D39" w14:paraId="5A11314F" w14:textId="77777777">
      <w:trPr>
        <w:trHeight w:val="660"/>
      </w:trPr>
      <w:tc>
        <w:tcPr>
          <w:tcW w:w="12225" w:type="dxa"/>
          <w:shd w:val="clear" w:color="auto" w:fill="5E2B97"/>
          <w:tcMar>
            <w:top w:w="100" w:type="dxa"/>
            <w:left w:w="100" w:type="dxa"/>
            <w:bottom w:w="100" w:type="dxa"/>
            <w:right w:w="100" w:type="dxa"/>
          </w:tcMar>
          <w:vAlign w:val="center"/>
        </w:tcPr>
        <w:p w14:paraId="00000038" w14:textId="2BC62D8D" w:rsidR="00636D39" w:rsidRDefault="0045514D">
          <w:pPr>
            <w:pBdr>
              <w:top w:val="nil"/>
              <w:left w:val="nil"/>
              <w:bottom w:val="nil"/>
              <w:right w:val="nil"/>
              <w:between w:val="nil"/>
            </w:pBdr>
            <w:spacing w:before="0"/>
            <w:ind w:left="75"/>
            <w:jc w:val="center"/>
            <w:rPr>
              <w:color w:val="FFFFFF"/>
            </w:rPr>
          </w:pPr>
          <w:r>
            <w:rPr>
              <w:color w:val="FFFFFF"/>
            </w:rPr>
            <w:fldChar w:fldCharType="begin"/>
          </w:r>
          <w:r>
            <w:rPr>
              <w:color w:val="FFFFFF"/>
            </w:rPr>
            <w:instrText>PAGE</w:instrText>
          </w:r>
          <w:r>
            <w:rPr>
              <w:color w:val="FFFFFF"/>
            </w:rPr>
            <w:fldChar w:fldCharType="separate"/>
          </w:r>
          <w:r w:rsidR="00D828EC">
            <w:rPr>
              <w:noProof/>
              <w:color w:val="FFFFFF"/>
            </w:rPr>
            <w:t>1</w:t>
          </w:r>
          <w:r>
            <w:rPr>
              <w:color w:val="FFFFFF"/>
            </w:rPr>
            <w:fldChar w:fldCharType="end"/>
          </w:r>
        </w:p>
      </w:tc>
    </w:tr>
  </w:tbl>
  <w:p w14:paraId="00000039" w14:textId="77777777" w:rsidR="00636D39" w:rsidRDefault="00636D39">
    <w:pPr>
      <w:pBdr>
        <w:top w:val="nil"/>
        <w:left w:val="nil"/>
        <w:bottom w:val="nil"/>
        <w:right w:val="nil"/>
        <w:between w:val="nil"/>
      </w:pBdr>
      <w:spacing w:before="0" w:line="240" w:lineRule="auto"/>
      <w:ind w:left="-1440" w:right="-1005"/>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144C" w14:textId="77777777" w:rsidR="0045514D" w:rsidRDefault="0045514D">
      <w:pPr>
        <w:spacing w:before="0" w:line="240" w:lineRule="auto"/>
      </w:pPr>
      <w:r>
        <w:separator/>
      </w:r>
    </w:p>
  </w:footnote>
  <w:footnote w:type="continuationSeparator" w:id="0">
    <w:p w14:paraId="4D543923" w14:textId="77777777" w:rsidR="0045514D" w:rsidRDefault="0045514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636D39" w:rsidRDefault="00636D39">
    <w:pPr>
      <w:pBdr>
        <w:top w:val="nil"/>
        <w:left w:val="nil"/>
        <w:bottom w:val="nil"/>
        <w:right w:val="nil"/>
        <w:between w:val="nil"/>
      </w:pBdr>
    </w:pPr>
  </w:p>
  <w:p w14:paraId="00000034" w14:textId="77777777" w:rsidR="00636D39" w:rsidRDefault="00636D39">
    <w:pPr>
      <w:pBdr>
        <w:top w:val="nil"/>
        <w:left w:val="nil"/>
        <w:bottom w:val="nil"/>
        <w:right w:val="nil"/>
        <w:between w:val="nil"/>
      </w:pBdr>
    </w:pPr>
  </w:p>
  <w:p w14:paraId="00000035" w14:textId="77777777" w:rsidR="00636D39" w:rsidRDefault="0045514D">
    <w:pPr>
      <w:pBdr>
        <w:top w:val="nil"/>
        <w:left w:val="nil"/>
        <w:bottom w:val="nil"/>
        <w:right w:val="nil"/>
        <w:between w:val="nil"/>
      </w:pBdr>
    </w:pPr>
    <w:r>
      <w:rPr>
        <w:noProof/>
      </w:rPr>
      <w:drawing>
        <wp:inline distT="114300" distB="114300" distL="114300" distR="114300">
          <wp:extent cx="5943600" cy="508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636D39" w:rsidRDefault="00636D39">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638C"/>
    <w:multiLevelType w:val="multilevel"/>
    <w:tmpl w:val="8CBEFFE6"/>
    <w:lvl w:ilvl="0">
      <w:start w:val="1"/>
      <w:numFmt w:val="decimal"/>
      <w:lvlText w:val="%1."/>
      <w:lvlJc w:val="left"/>
      <w:pPr>
        <w:ind w:left="720" w:hanging="360"/>
      </w:pPr>
      <w:rPr>
        <w:color w:val="666666"/>
        <w:u w:val="none"/>
      </w:rPr>
    </w:lvl>
    <w:lvl w:ilvl="1">
      <w:start w:val="1"/>
      <w:numFmt w:val="lowerLetter"/>
      <w:lvlText w:val="%2."/>
      <w:lvlJc w:val="left"/>
      <w:pPr>
        <w:ind w:left="1440" w:hanging="360"/>
      </w:pPr>
      <w:rPr>
        <w:color w:val="666666"/>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E2708A"/>
    <w:multiLevelType w:val="multilevel"/>
    <w:tmpl w:val="5AB4F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39"/>
    <w:rsid w:val="002316C4"/>
    <w:rsid w:val="00414A9A"/>
    <w:rsid w:val="0045514D"/>
    <w:rsid w:val="00500698"/>
    <w:rsid w:val="00636D39"/>
    <w:rsid w:val="007F4778"/>
    <w:rsid w:val="00A04924"/>
    <w:rsid w:val="00B87BDF"/>
    <w:rsid w:val="00CD1762"/>
    <w:rsid w:val="00D64035"/>
    <w:rsid w:val="00D8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41FE"/>
  <w15:docId w15:val="{A5E2B985-7A5C-4E22-807A-46054851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color w:val="666666"/>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line="240" w:lineRule="auto"/>
      <w:ind w:left="-15" w:right="-15"/>
      <w:outlineLvl w:val="0"/>
    </w:pPr>
    <w:rPr>
      <w:rFonts w:ascii="Yanone Kaffeesatz" w:eastAsia="Yanone Kaffeesatz" w:hAnsi="Yanone Kaffeesatz" w:cs="Yanone Kaffeesatz"/>
      <w:color w:val="434343"/>
      <w:sz w:val="84"/>
      <w:szCs w:val="84"/>
    </w:rPr>
  </w:style>
  <w:style w:type="paragraph" w:styleId="Heading2">
    <w:name w:val="heading 2"/>
    <w:basedOn w:val="Normal"/>
    <w:next w:val="Normal"/>
    <w:uiPriority w:val="9"/>
    <w:unhideWhenUsed/>
    <w:qFormat/>
    <w:pPr>
      <w:spacing w:before="480"/>
      <w:outlineLvl w:val="1"/>
    </w:pPr>
    <w:rPr>
      <w:b/>
      <w:color w:val="434343"/>
      <w:sz w:val="32"/>
      <w:szCs w:val="32"/>
    </w:rPr>
  </w:style>
  <w:style w:type="paragraph" w:styleId="Heading3">
    <w:name w:val="heading 3"/>
    <w:basedOn w:val="Normal"/>
    <w:next w:val="Normal"/>
    <w:uiPriority w:val="9"/>
    <w:semiHidden/>
    <w:unhideWhenUsed/>
    <w:qFormat/>
    <w:pPr>
      <w:widowControl w:val="0"/>
      <w:spacing w:line="240" w:lineRule="auto"/>
      <w:outlineLvl w:val="2"/>
    </w:pPr>
    <w:rPr>
      <w:color w:val="B7B7B7"/>
      <w:sz w:val="20"/>
      <w:szCs w:val="20"/>
    </w:rPr>
  </w:style>
  <w:style w:type="paragraph" w:styleId="Heading4">
    <w:name w:val="heading 4"/>
    <w:basedOn w:val="Normal"/>
    <w:next w:val="Normal"/>
    <w:uiPriority w:val="9"/>
    <w:semiHidden/>
    <w:unhideWhenUsed/>
    <w:qFormat/>
    <w:pPr>
      <w:keepNext/>
      <w:keepLines/>
      <w:spacing w:line="240" w:lineRule="auto"/>
      <w:ind w:left="-15" w:right="-15"/>
      <w:outlineLvl w:val="3"/>
    </w:pPr>
    <w:rPr>
      <w:color w:val="EC7B0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ind w:left="-15" w:right="-15"/>
    </w:pPr>
    <w:rPr>
      <w:rFonts w:ascii="Yanone Kaffeesatz" w:eastAsia="Yanone Kaffeesatz" w:hAnsi="Yanone Kaffeesatz" w:cs="Yanone Kaffeesatz"/>
      <w:color w:val="5E2B97"/>
      <w:sz w:val="72"/>
      <w:szCs w:val="72"/>
    </w:rPr>
  </w:style>
  <w:style w:type="paragraph" w:styleId="Subtitle">
    <w:name w:val="Subtitle"/>
    <w:basedOn w:val="Normal"/>
    <w:next w:val="Normal"/>
    <w:uiPriority w:val="11"/>
    <w:qFormat/>
    <w:pPr>
      <w:keepNext/>
      <w:keepLines/>
      <w:spacing w:line="240" w:lineRule="auto"/>
      <w:ind w:left="-15" w:right="-15"/>
    </w:pPr>
    <w:rPr>
      <w:color w:val="EC7B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D64035"/>
    <w:rPr>
      <w:sz w:val="16"/>
      <w:szCs w:val="16"/>
    </w:rPr>
  </w:style>
  <w:style w:type="paragraph" w:styleId="CommentText">
    <w:name w:val="annotation text"/>
    <w:basedOn w:val="Normal"/>
    <w:link w:val="CommentTextChar"/>
    <w:uiPriority w:val="99"/>
    <w:semiHidden/>
    <w:unhideWhenUsed/>
    <w:rsid w:val="00D64035"/>
    <w:pPr>
      <w:spacing w:line="240" w:lineRule="auto"/>
    </w:pPr>
    <w:rPr>
      <w:sz w:val="20"/>
      <w:szCs w:val="20"/>
    </w:rPr>
  </w:style>
  <w:style w:type="character" w:customStyle="1" w:styleId="CommentTextChar">
    <w:name w:val="Comment Text Char"/>
    <w:basedOn w:val="DefaultParagraphFont"/>
    <w:link w:val="CommentText"/>
    <w:uiPriority w:val="99"/>
    <w:semiHidden/>
    <w:rsid w:val="00D64035"/>
    <w:rPr>
      <w:sz w:val="20"/>
      <w:szCs w:val="20"/>
    </w:rPr>
  </w:style>
  <w:style w:type="paragraph" w:styleId="CommentSubject">
    <w:name w:val="annotation subject"/>
    <w:basedOn w:val="CommentText"/>
    <w:next w:val="CommentText"/>
    <w:link w:val="CommentSubjectChar"/>
    <w:uiPriority w:val="99"/>
    <w:semiHidden/>
    <w:unhideWhenUsed/>
    <w:rsid w:val="00D64035"/>
    <w:rPr>
      <w:b/>
      <w:bCs/>
    </w:rPr>
  </w:style>
  <w:style w:type="character" w:customStyle="1" w:styleId="CommentSubjectChar">
    <w:name w:val="Comment Subject Char"/>
    <w:basedOn w:val="CommentTextChar"/>
    <w:link w:val="CommentSubject"/>
    <w:uiPriority w:val="99"/>
    <w:semiHidden/>
    <w:rsid w:val="00D64035"/>
    <w:rPr>
      <w:b/>
      <w:bCs/>
      <w:sz w:val="20"/>
      <w:szCs w:val="20"/>
    </w:rPr>
  </w:style>
  <w:style w:type="paragraph" w:styleId="ListParagraph">
    <w:name w:val="List Paragraph"/>
    <w:basedOn w:val="Normal"/>
    <w:uiPriority w:val="34"/>
    <w:qFormat/>
    <w:rsid w:val="00CD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Shuler</dc:creator>
  <cp:lastModifiedBy>Sarah Shuler</cp:lastModifiedBy>
  <cp:revision>2</cp:revision>
  <dcterms:created xsi:type="dcterms:W3CDTF">2021-07-19T21:07:00Z</dcterms:created>
  <dcterms:modified xsi:type="dcterms:W3CDTF">2021-07-19T21:07:00Z</dcterms:modified>
</cp:coreProperties>
</file>