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4319B">
        <w:rPr>
          <w:rFonts w:ascii="Comic Sans MS" w:hAnsi="Comic Sans MS"/>
          <w:b/>
          <w:color w:val="00B050"/>
          <w:sz w:val="32"/>
          <w:szCs w:val="32"/>
        </w:rPr>
        <w:t>February 1</w:t>
      </w:r>
      <w:r w:rsidR="00733EB5">
        <w:rPr>
          <w:rFonts w:ascii="Comic Sans MS" w:hAnsi="Comic Sans MS"/>
          <w:b/>
          <w:color w:val="00B050"/>
          <w:sz w:val="32"/>
          <w:szCs w:val="32"/>
        </w:rPr>
        <w:t>4</w:t>
      </w:r>
      <w:r w:rsidR="00AD19B5">
        <w:rPr>
          <w:rFonts w:ascii="Comic Sans MS" w:hAnsi="Comic Sans MS"/>
          <w:b/>
          <w:color w:val="00B050"/>
          <w:sz w:val="32"/>
          <w:szCs w:val="32"/>
        </w:rPr>
        <w:t xml:space="preserve"> &amp; 1</w:t>
      </w:r>
      <w:r w:rsidR="00733EB5">
        <w:rPr>
          <w:rFonts w:ascii="Comic Sans MS" w:hAnsi="Comic Sans MS"/>
          <w:b/>
          <w:color w:val="00B050"/>
          <w:sz w:val="32"/>
          <w:szCs w:val="32"/>
        </w:rPr>
        <w:t>8</w:t>
      </w:r>
      <w:r w:rsidR="00C600F6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733EB5">
        <w:rPr>
          <w:rFonts w:ascii="Jokerman" w:hAnsi="Jokerman"/>
          <w:b/>
          <w:sz w:val="40"/>
          <w:szCs w:val="40"/>
          <w:u w:val="single"/>
        </w:rPr>
        <w:t>9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16EBA" w:rsidRDefault="00D552BD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D40980">
        <w:rPr>
          <w:rFonts w:ascii="Bradley Hand ITC" w:hAnsi="Bradley Hand ITC"/>
          <w:b/>
          <w:color w:val="7030A0"/>
          <w:sz w:val="44"/>
          <w:szCs w:val="44"/>
        </w:rPr>
        <w:t xml:space="preserve">Look at the ink landscape below.  What score would you give it according to the criteria listed on your task </w:t>
      </w:r>
      <w:proofErr w:type="gramStart"/>
      <w:r w:rsidR="00D40980">
        <w:rPr>
          <w:rFonts w:ascii="Bradley Hand ITC" w:hAnsi="Bradley Hand ITC"/>
          <w:b/>
          <w:color w:val="7030A0"/>
          <w:sz w:val="44"/>
          <w:szCs w:val="44"/>
        </w:rPr>
        <w:t>sheet.</w:t>
      </w:r>
      <w:proofErr w:type="gramEnd"/>
      <w:r w:rsidR="00D40980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Pr="00015CD7" w:rsidRDefault="00D552BD" w:rsidP="008536F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15CD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3B6F8C">
        <w:rPr>
          <w:rFonts w:ascii="Elephant" w:hAnsi="Elephant" w:cs="Aharoni"/>
          <w:b/>
          <w:color w:val="FF0000"/>
          <w:sz w:val="36"/>
          <w:szCs w:val="36"/>
        </w:rPr>
        <w:t>Ink Landscapes due NEXT TIME!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7144CA" w:rsidRDefault="005873A7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</w:t>
      </w:r>
      <w:r w:rsidR="007144C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esture drawing</w:t>
      </w:r>
      <w:r w:rsidR="00892C1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E58E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(</w:t>
      </w:r>
      <w:r w:rsidR="003B6F8C">
        <w:rPr>
          <w:rFonts w:ascii="Bookman Old Style" w:hAnsi="Bookman Old Style" w:cs="Aharoni"/>
          <w:color w:val="244061" w:themeColor="accent1" w:themeShade="80"/>
          <w:sz w:val="32"/>
          <w:szCs w:val="32"/>
        </w:rPr>
        <w:t>football player</w:t>
      </w:r>
      <w:r w:rsidR="007E58E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3B6F8C" w:rsidRDefault="003B6F8C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:rsidR="00015CD7" w:rsidRPr="00D552BD" w:rsidRDefault="00F642C5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Ink Landscape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8E32CD">
        <w:rPr>
          <w:rFonts w:ascii="Comic Sans MS" w:hAnsi="Comic Sans MS"/>
          <w:color w:val="FF9900"/>
          <w:sz w:val="44"/>
          <w:szCs w:val="44"/>
        </w:rPr>
        <w:t xml:space="preserve">In your sketchbook do a 20-30 minute observational drawing of something </w:t>
      </w:r>
      <w:r w:rsidR="003B6F8C">
        <w:rPr>
          <w:rFonts w:ascii="Comic Sans MS" w:hAnsi="Comic Sans MS"/>
          <w:color w:val="FF9900"/>
          <w:sz w:val="44"/>
          <w:szCs w:val="44"/>
        </w:rPr>
        <w:t>you like to eat or drink</w:t>
      </w:r>
      <w:r w:rsidR="00892C1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8E32CD">
        <w:rPr>
          <w:rFonts w:ascii="Comic Sans MS" w:hAnsi="Comic Sans MS"/>
          <w:color w:val="FF9900"/>
          <w:sz w:val="44"/>
          <w:szCs w:val="44"/>
        </w:rPr>
        <w:t>(</w:t>
      </w:r>
      <w:r w:rsidR="00892C19">
        <w:rPr>
          <w:rFonts w:ascii="Comic Sans MS" w:hAnsi="Comic Sans MS"/>
          <w:color w:val="FF9900"/>
          <w:sz w:val="44"/>
          <w:szCs w:val="44"/>
        </w:rPr>
        <w:t>use the Look, Hold, Draw method</w:t>
      </w:r>
      <w:r w:rsidR="008E32CD">
        <w:rPr>
          <w:rFonts w:ascii="Comic Sans MS" w:hAnsi="Comic Sans MS"/>
          <w:color w:val="FF9900"/>
          <w:sz w:val="44"/>
          <w:szCs w:val="44"/>
        </w:rPr>
        <w:t>)</w:t>
      </w:r>
      <w:r w:rsidR="00892C19">
        <w:rPr>
          <w:rFonts w:ascii="Comic Sans MS" w:hAnsi="Comic Sans MS"/>
          <w:color w:val="FF9900"/>
          <w:sz w:val="44"/>
          <w:szCs w:val="44"/>
        </w:rPr>
        <w:t>.</w:t>
      </w:r>
      <w:r w:rsidR="00015CD7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D552BD" w:rsidRDefault="00D552BD" w:rsidP="00D552BD"/>
    <w:p w:rsidR="00D552BD" w:rsidRDefault="00D552BD" w:rsidP="00D552BD"/>
    <w:p w:rsidR="00D40980" w:rsidRDefault="00D40980" w:rsidP="00D552BD"/>
    <w:p w:rsidR="00D40980" w:rsidRDefault="00D40980" w:rsidP="00D552BD"/>
    <w:p w:rsidR="00D40980" w:rsidRDefault="00D40980" w:rsidP="00D40980">
      <w:pPr>
        <w:jc w:val="center"/>
      </w:pPr>
    </w:p>
    <w:p w:rsidR="00D40980" w:rsidRDefault="00D40980" w:rsidP="00D552BD">
      <w:r>
        <w:rPr>
          <w:noProof/>
        </w:rPr>
        <w:drawing>
          <wp:inline distT="0" distB="0" distL="0" distR="0" wp14:anchorId="35F6006E" wp14:editId="2E517914">
            <wp:extent cx="5943600" cy="3970655"/>
            <wp:effectExtent l="0" t="0" r="0" b="0"/>
            <wp:docPr id="6" name="Picture 6" descr="Image result for ink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nk landsca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2"/>
      </w:tblGrid>
      <w:tr w:rsidR="008A3F96" w:rsidRPr="004F340C" w:rsidTr="008A3F96">
        <w:tc>
          <w:tcPr>
            <w:tcW w:w="6942" w:type="dxa"/>
          </w:tcPr>
          <w:p w:rsidR="008A3F96" w:rsidRDefault="008A3F96" w:rsidP="008A3F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  <w:r>
              <w:rPr>
                <w:rFonts w:ascii="Tekton Pro Cond" w:hAnsi="Tekton Pro Cond"/>
                <w:sz w:val="26"/>
                <w:szCs w:val="26"/>
              </w:rPr>
              <w:t>Reference photo shows a variety of textures</w:t>
            </w:r>
            <w:r w:rsidRPr="004F340C">
              <w:rPr>
                <w:rFonts w:ascii="Tekton Pro Cond" w:hAnsi="Tekton Pro Cond"/>
                <w:sz w:val="26"/>
                <w:szCs w:val="26"/>
              </w:rPr>
              <w:t>. (10 points possible)</w:t>
            </w:r>
          </w:p>
          <w:p w:rsidR="008A3F96" w:rsidRPr="004F340C" w:rsidRDefault="008A3F96" w:rsidP="008A3F96">
            <w:pPr>
              <w:pStyle w:val="ListParagraph"/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</w:p>
        </w:tc>
      </w:tr>
      <w:tr w:rsidR="008A3F96" w:rsidRPr="004F340C" w:rsidTr="008A3F96">
        <w:tc>
          <w:tcPr>
            <w:tcW w:w="6942" w:type="dxa"/>
          </w:tcPr>
          <w:p w:rsidR="008A3F96" w:rsidRPr="004F340C" w:rsidRDefault="008A3F96" w:rsidP="008A3F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  <w:r>
              <w:rPr>
                <w:rFonts w:ascii="Tekton Pro Cond" w:hAnsi="Tekton Pro Cond"/>
                <w:sz w:val="26"/>
                <w:szCs w:val="26"/>
              </w:rPr>
              <w:t>Ink textures are interesting, well done and show a variety of textures</w:t>
            </w:r>
            <w:r w:rsidRPr="004F340C">
              <w:rPr>
                <w:rFonts w:ascii="Tekton Pro Cond" w:hAnsi="Tekton Pro Cond"/>
                <w:sz w:val="26"/>
                <w:szCs w:val="26"/>
              </w:rPr>
              <w:t>. (10 points possible)</w:t>
            </w:r>
          </w:p>
        </w:tc>
      </w:tr>
      <w:tr w:rsidR="008A3F96" w:rsidRPr="004F340C" w:rsidTr="008A3F96">
        <w:tc>
          <w:tcPr>
            <w:tcW w:w="6942" w:type="dxa"/>
          </w:tcPr>
          <w:p w:rsidR="008A3F96" w:rsidRDefault="008A3F96" w:rsidP="008A3F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  <w:r>
              <w:rPr>
                <w:rFonts w:ascii="Tekton Pro Cond" w:hAnsi="Tekton Pro Cond"/>
                <w:sz w:val="26"/>
                <w:szCs w:val="26"/>
              </w:rPr>
              <w:t xml:space="preserve">Texture lines show light and shadow areas. </w:t>
            </w:r>
            <w:r w:rsidRPr="004F340C">
              <w:rPr>
                <w:rFonts w:ascii="Tekton Pro Cond" w:hAnsi="Tekton Pro Cond"/>
                <w:sz w:val="26"/>
                <w:szCs w:val="26"/>
              </w:rPr>
              <w:t>(10 points possible)</w:t>
            </w:r>
          </w:p>
          <w:p w:rsidR="008A3F96" w:rsidRPr="004F340C" w:rsidRDefault="008A3F96" w:rsidP="008A3F96">
            <w:pPr>
              <w:pStyle w:val="ListParagraph"/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</w:p>
        </w:tc>
      </w:tr>
      <w:tr w:rsidR="008A3F96" w:rsidRPr="004F340C" w:rsidTr="008A3F96">
        <w:tc>
          <w:tcPr>
            <w:tcW w:w="6942" w:type="dxa"/>
          </w:tcPr>
          <w:p w:rsidR="008A3F96" w:rsidRPr="004F340C" w:rsidRDefault="008A3F96" w:rsidP="008A3F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  <w:r>
              <w:rPr>
                <w:rFonts w:ascii="Tekton Pro Cond" w:hAnsi="Tekton Pro Cond"/>
                <w:sz w:val="26"/>
                <w:szCs w:val="26"/>
              </w:rPr>
              <w:t>Lighting (shadows, highlights, reflections and cast shadows) are consistent throughout the drawing</w:t>
            </w:r>
            <w:r w:rsidRPr="004F340C">
              <w:rPr>
                <w:rFonts w:ascii="Tekton Pro Cond" w:hAnsi="Tekton Pro Cond"/>
                <w:sz w:val="26"/>
                <w:szCs w:val="26"/>
              </w:rPr>
              <w:t>. (10 points possible)</w:t>
            </w:r>
          </w:p>
        </w:tc>
        <w:bookmarkStart w:id="0" w:name="_GoBack"/>
        <w:bookmarkEnd w:id="0"/>
      </w:tr>
      <w:tr w:rsidR="008A3F96" w:rsidRPr="004F340C" w:rsidTr="008A3F96">
        <w:tc>
          <w:tcPr>
            <w:tcW w:w="6942" w:type="dxa"/>
          </w:tcPr>
          <w:p w:rsidR="008A3F96" w:rsidRPr="004F340C" w:rsidRDefault="008A3F96" w:rsidP="008A3F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  <w:r w:rsidRPr="004F340C">
              <w:rPr>
                <w:rFonts w:ascii="Tekton Pro Cond" w:hAnsi="Tekton Pro Cond"/>
                <w:sz w:val="26"/>
                <w:szCs w:val="26"/>
              </w:rPr>
              <w:t>Project shows time and effort and the workmanship is acceptable. (10 points possible)</w:t>
            </w:r>
          </w:p>
        </w:tc>
      </w:tr>
    </w:tbl>
    <w:p w:rsidR="008A3F96" w:rsidRDefault="008A3F96" w:rsidP="00D552BD"/>
    <w:sectPr w:rsidR="008A3F96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6CF7"/>
    <w:multiLevelType w:val="hybridMultilevel"/>
    <w:tmpl w:val="7C58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5CD7"/>
    <w:rsid w:val="000529B4"/>
    <w:rsid w:val="001B0558"/>
    <w:rsid w:val="001F1B6E"/>
    <w:rsid w:val="002047D1"/>
    <w:rsid w:val="00280BD7"/>
    <w:rsid w:val="002D425A"/>
    <w:rsid w:val="003043E8"/>
    <w:rsid w:val="00385CC0"/>
    <w:rsid w:val="00387BFC"/>
    <w:rsid w:val="003B6F8C"/>
    <w:rsid w:val="003F1994"/>
    <w:rsid w:val="00424494"/>
    <w:rsid w:val="004A1C18"/>
    <w:rsid w:val="004A1CA8"/>
    <w:rsid w:val="005614E5"/>
    <w:rsid w:val="0057585E"/>
    <w:rsid w:val="005873A7"/>
    <w:rsid w:val="0064319B"/>
    <w:rsid w:val="006718E4"/>
    <w:rsid w:val="006A4956"/>
    <w:rsid w:val="007144CA"/>
    <w:rsid w:val="00733EB5"/>
    <w:rsid w:val="007570FA"/>
    <w:rsid w:val="007E58E0"/>
    <w:rsid w:val="00861B85"/>
    <w:rsid w:val="00892C19"/>
    <w:rsid w:val="008A0A18"/>
    <w:rsid w:val="008A3F96"/>
    <w:rsid w:val="008E32CD"/>
    <w:rsid w:val="00901453"/>
    <w:rsid w:val="00916EBA"/>
    <w:rsid w:val="00930D95"/>
    <w:rsid w:val="00AD19B5"/>
    <w:rsid w:val="00C419A5"/>
    <w:rsid w:val="00C600F6"/>
    <w:rsid w:val="00C657C7"/>
    <w:rsid w:val="00CB6AF3"/>
    <w:rsid w:val="00D40980"/>
    <w:rsid w:val="00D552BD"/>
    <w:rsid w:val="00DF2F47"/>
    <w:rsid w:val="00EE7530"/>
    <w:rsid w:val="00F642C5"/>
    <w:rsid w:val="00FA32F7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1259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2020-02-13T19:54:00Z</dcterms:created>
  <dcterms:modified xsi:type="dcterms:W3CDTF">2020-02-13T19:56:00Z</dcterms:modified>
</cp:coreProperties>
</file>