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B" w:rsidRPr="0003424B" w:rsidRDefault="00A474AB" w:rsidP="00A474A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E0249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982BA2">
        <w:rPr>
          <w:rFonts w:ascii="Comic Sans MS" w:hAnsi="Comic Sans MS"/>
          <w:b/>
          <w:color w:val="00B050"/>
          <w:sz w:val="32"/>
          <w:szCs w:val="32"/>
        </w:rPr>
        <w:t>20</w:t>
      </w:r>
      <w:r w:rsidR="0014010B">
        <w:rPr>
          <w:rFonts w:ascii="Comic Sans MS" w:hAnsi="Comic Sans MS"/>
          <w:b/>
          <w:color w:val="00B050"/>
          <w:sz w:val="32"/>
          <w:szCs w:val="32"/>
        </w:rPr>
        <w:t>,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A474AB" w:rsidRPr="0003424B" w:rsidRDefault="00A474AB" w:rsidP="00A474A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A474AB" w:rsidRPr="0003424B" w:rsidRDefault="00E34E34" w:rsidP="00A474A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</w:t>
      </w:r>
      <w:r w:rsidR="00982BA2">
        <w:rPr>
          <w:rFonts w:ascii="Jokerman" w:hAnsi="Jokerman"/>
          <w:b/>
          <w:sz w:val="40"/>
          <w:szCs w:val="40"/>
          <w:u w:val="single"/>
        </w:rPr>
        <w:t>8</w:t>
      </w:r>
      <w:r w:rsidR="00A474A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30324" w:rsidRPr="00604715" w:rsidRDefault="00A474AB" w:rsidP="00604715">
      <w:pPr>
        <w:rPr>
          <w:rFonts w:ascii="Bradley Hand ITC" w:hAnsi="Bradley Hand ITC"/>
          <w:b/>
          <w:color w:val="7030A0"/>
          <w:sz w:val="40"/>
          <w:szCs w:val="40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3A5A">
        <w:rPr>
          <w:rFonts w:ascii="Bradley Hand ITC" w:hAnsi="Bradley Hand ITC"/>
          <w:b/>
          <w:color w:val="7030A0"/>
          <w:sz w:val="40"/>
          <w:szCs w:val="40"/>
        </w:rPr>
        <w:t>How would you finish this sentence: The great thing about colored pencils is ___________________________</w:t>
      </w:r>
      <w:proofErr w:type="gramStart"/>
      <w:r w:rsidR="00F63A5A">
        <w:rPr>
          <w:rFonts w:ascii="Bradley Hand ITC" w:hAnsi="Bradley Hand ITC"/>
          <w:b/>
          <w:color w:val="7030A0"/>
          <w:sz w:val="40"/>
          <w:szCs w:val="40"/>
        </w:rPr>
        <w:t>.</w:t>
      </w:r>
      <w:proofErr w:type="gramEnd"/>
      <w:r w:rsidR="00241824">
        <w:rPr>
          <w:rFonts w:ascii="Bradley Hand ITC" w:hAnsi="Bradley Hand ITC"/>
          <w:b/>
          <w:color w:val="7030A0"/>
          <w:sz w:val="40"/>
          <w:szCs w:val="40"/>
        </w:rPr>
        <w:t xml:space="preserve">   </w:t>
      </w:r>
    </w:p>
    <w:p w:rsidR="00A474AB" w:rsidRPr="003E586A" w:rsidRDefault="00A474AB" w:rsidP="00A474AB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F855D2" w:rsidRPr="00B0474C" w:rsidRDefault="00B0474C" w:rsidP="00B0474C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F</w:t>
      </w:r>
      <w:r w:rsidR="00F855D2" w:rsidRPr="00B0474C">
        <w:rPr>
          <w:rFonts w:ascii="Elephant" w:hAnsi="Elephant" w:cs="Aharoni"/>
          <w:b/>
          <w:color w:val="FF0000"/>
          <w:sz w:val="28"/>
          <w:szCs w:val="30"/>
        </w:rPr>
        <w:t>inal journal check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</w:t>
      </w:r>
      <w:r w:rsidR="00F63A5A">
        <w:rPr>
          <w:rFonts w:ascii="Elephant" w:hAnsi="Elephant" w:cs="Aharoni"/>
          <w:b/>
          <w:color w:val="FF0000"/>
          <w:sz w:val="28"/>
          <w:szCs w:val="30"/>
        </w:rPr>
        <w:t>TODAY</w:t>
      </w:r>
      <w:r>
        <w:rPr>
          <w:rFonts w:ascii="Elephant" w:hAnsi="Elephant" w:cs="Aharoni"/>
          <w:b/>
          <w:color w:val="FF0000"/>
          <w:sz w:val="28"/>
          <w:szCs w:val="30"/>
        </w:rPr>
        <w:t>!</w:t>
      </w:r>
    </w:p>
    <w:p w:rsidR="00F855D2" w:rsidRDefault="00F63A5A" w:rsidP="00F855D2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TODAY</w:t>
      </w:r>
      <w:r w:rsidR="00F855D2">
        <w:rPr>
          <w:rFonts w:ascii="Elephant" w:hAnsi="Elephant" w:cs="Aharoni"/>
          <w:b/>
          <w:color w:val="FF0000"/>
          <w:sz w:val="28"/>
          <w:szCs w:val="30"/>
        </w:rPr>
        <w:t xml:space="preserve"> is the last day to turn in late work for this term!</w:t>
      </w:r>
    </w:p>
    <w:p w:rsidR="00F63A5A" w:rsidRDefault="00241824" w:rsidP="00F855D2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Seniors need to turn in their illustration </w:t>
      </w:r>
      <w:r w:rsidR="00F63A5A">
        <w:rPr>
          <w:rFonts w:ascii="Elephant" w:hAnsi="Elephant" w:cs="Aharoni"/>
          <w:b/>
          <w:color w:val="FF0000"/>
          <w:sz w:val="28"/>
          <w:szCs w:val="30"/>
        </w:rPr>
        <w:t>TODAY</w:t>
      </w:r>
      <w:r>
        <w:rPr>
          <w:rFonts w:ascii="Elephant" w:hAnsi="Elephant" w:cs="Aharoni"/>
          <w:b/>
          <w:color w:val="FF0000"/>
          <w:sz w:val="28"/>
          <w:szCs w:val="30"/>
        </w:rPr>
        <w:t>!</w:t>
      </w:r>
      <w:r w:rsidR="00F63A5A">
        <w:rPr>
          <w:rFonts w:ascii="Elephant" w:hAnsi="Elephant" w:cs="Aharoni"/>
          <w:b/>
          <w:color w:val="FF0000"/>
          <w:sz w:val="28"/>
          <w:szCs w:val="30"/>
        </w:rPr>
        <w:t xml:space="preserve">  </w:t>
      </w:r>
    </w:p>
    <w:p w:rsidR="00241824" w:rsidRPr="00F855D2" w:rsidRDefault="00F63A5A" w:rsidP="00F855D2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Juniors and </w:t>
      </w:r>
      <w:proofErr w:type="gramStart"/>
      <w:r>
        <w:rPr>
          <w:rFonts w:ascii="Elephant" w:hAnsi="Elephant" w:cs="Aharoni"/>
          <w:b/>
          <w:color w:val="FF0000"/>
          <w:sz w:val="28"/>
          <w:szCs w:val="30"/>
        </w:rPr>
        <w:t>Sophomores</w:t>
      </w:r>
      <w:proofErr w:type="gramEnd"/>
      <w:r>
        <w:rPr>
          <w:rFonts w:ascii="Elephant" w:hAnsi="Elephant" w:cs="Aharoni"/>
          <w:b/>
          <w:color w:val="FF0000"/>
          <w:sz w:val="28"/>
          <w:szCs w:val="30"/>
        </w:rPr>
        <w:t xml:space="preserve"> can turn in their illustrations NEXT TIME!</w:t>
      </w:r>
    </w:p>
    <w:p w:rsidR="00A474AB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A474AB" w:rsidRPr="008E5C0A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241824" w:rsidRDefault="00F63A5A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Review</w:t>
      </w:r>
    </w:p>
    <w:p w:rsidR="00030324" w:rsidRPr="00030324" w:rsidRDefault="00F855D2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 I</w:t>
      </w:r>
      <w:r w:rsid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>llustration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project</w:t>
      </w:r>
      <w:r w:rsidR="002418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</w:t>
      </w:r>
      <w:r w:rsidR="00F63A5A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(seniors </w:t>
      </w:r>
      <w:proofErr w:type="gramStart"/>
      <w:r w:rsidR="00F63A5A">
        <w:rPr>
          <w:rFonts w:ascii="Bookman Old Style" w:hAnsi="Bookman Old Style" w:cs="Aharoni"/>
          <w:color w:val="1F4E79" w:themeColor="accent1" w:themeShade="80"/>
          <w:sz w:val="28"/>
          <w:szCs w:val="30"/>
        </w:rPr>
        <w:t>get</w:t>
      </w:r>
      <w:proofErr w:type="gramEnd"/>
      <w:r w:rsidR="00F63A5A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checked off before you leave today).</w:t>
      </w:r>
    </w:p>
    <w:p w:rsidR="00A474AB" w:rsidRDefault="00A474AB" w:rsidP="00A474AB">
      <w:pPr>
        <w:spacing w:after="0"/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</w:t>
      </w:r>
      <w:r w:rsidR="00F63A5A">
        <w:rPr>
          <w:rFonts w:ascii="Comic Sans MS" w:hAnsi="Comic Sans MS"/>
          <w:color w:val="FF9900"/>
          <w:sz w:val="29"/>
          <w:szCs w:val="29"/>
        </w:rPr>
        <w:t xml:space="preserve">Check your grade – let me know ASAP if there is a mistake.  </w:t>
      </w:r>
      <w:bookmarkStart w:id="0" w:name="_GoBack"/>
      <w:bookmarkEnd w:id="0"/>
    </w:p>
    <w:p w:rsidR="00A474AB" w:rsidRDefault="00A474AB" w:rsidP="00A474AB">
      <w:pPr>
        <w:spacing w:after="0"/>
      </w:pPr>
    </w:p>
    <w:p w:rsidR="00A474AB" w:rsidRDefault="00A474AB" w:rsidP="00A474AB"/>
    <w:p w:rsidR="00A474AB" w:rsidRDefault="00A474AB" w:rsidP="00A474AB"/>
    <w:p w:rsidR="00A474AB" w:rsidRDefault="00A474AB" w:rsidP="00A474AB">
      <w:r>
        <w:t xml:space="preserve"> </w:t>
      </w:r>
    </w:p>
    <w:p w:rsidR="00A474AB" w:rsidRDefault="008D7B4A" w:rsidP="00B0474C">
      <w:pPr>
        <w:jc w:val="center"/>
      </w:pPr>
      <w:r>
        <w:lastRenderedPageBreak/>
        <w:t>1.</w:t>
      </w:r>
      <w:r w:rsidR="00B0474C">
        <w:rPr>
          <w:noProof/>
        </w:rPr>
        <w:drawing>
          <wp:inline distT="0" distB="0" distL="0" distR="0" wp14:anchorId="339CA40D" wp14:editId="511CAF0D">
            <wp:extent cx="5716905" cy="2915920"/>
            <wp:effectExtent l="0" t="0" r="0" b="0"/>
            <wp:docPr id="2" name="Picture 2" descr="Book of Illustrated Quotes and Sayings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of Illustrated Quotes and Sayings on Beh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4C" w:rsidRDefault="008D7B4A">
      <w:proofErr w:type="gramStart"/>
      <w:r>
        <w:t>2.</w:t>
      </w:r>
      <w:proofErr w:type="gramEnd"/>
      <w:r w:rsidR="00B0474C">
        <w:rPr>
          <w:noProof/>
        </w:rPr>
        <w:drawing>
          <wp:inline distT="0" distB="0" distL="0" distR="0" wp14:anchorId="60B9E77E" wp14:editId="7E668499">
            <wp:extent cx="2965808" cy="3875748"/>
            <wp:effectExtent l="0" t="0" r="6350" b="0"/>
            <wp:docPr id="4" name="Picture 4" descr="https://soloquotes.com/wp-content/uploads/2017/09/inspirational-and-motivational-quotes-29-beautiful-illustrated-quotes-you-must-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loquotes.com/wp-content/uploads/2017/09/inspirational-and-motivational-quotes-29-beautiful-illustrated-quotes-you-must-s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29" cy="39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3.</w:t>
      </w:r>
      <w:r w:rsidR="00B0474C">
        <w:t xml:space="preserve">   </w:t>
      </w:r>
      <w:r w:rsidR="00C55567">
        <w:rPr>
          <w:noProof/>
        </w:rPr>
        <w:drawing>
          <wp:inline distT="0" distB="0" distL="0" distR="0" wp14:anchorId="1017F27B" wp14:editId="2DEAB9D3">
            <wp:extent cx="3544584" cy="3544584"/>
            <wp:effectExtent l="0" t="0" r="0" b="0"/>
            <wp:docPr id="7" name="Picture 7" descr="Bird WatercolorArt Therapy from original bird artModern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d WatercolorArt Therapy from original bird artModern | Et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52" cy="35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4C" w:rsidRDefault="00B0474C"/>
    <w:p w:rsidR="00B0474C" w:rsidRDefault="00B0474C"/>
    <w:p w:rsidR="00B0474C" w:rsidRDefault="00B0474C"/>
    <w:p w:rsidR="00B0474C" w:rsidRDefault="00B0474C"/>
    <w:p w:rsidR="00B0474C" w:rsidRDefault="00B0474C"/>
    <w:p w:rsidR="00B0474C" w:rsidRDefault="00B0474C"/>
    <w:sectPr w:rsidR="00B0474C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72"/>
    <w:multiLevelType w:val="hybridMultilevel"/>
    <w:tmpl w:val="743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B"/>
    <w:rsid w:val="00030324"/>
    <w:rsid w:val="0014010B"/>
    <w:rsid w:val="00241824"/>
    <w:rsid w:val="003157A5"/>
    <w:rsid w:val="0047368A"/>
    <w:rsid w:val="0059677C"/>
    <w:rsid w:val="00604715"/>
    <w:rsid w:val="00735E77"/>
    <w:rsid w:val="00755AFF"/>
    <w:rsid w:val="007E495B"/>
    <w:rsid w:val="007F4749"/>
    <w:rsid w:val="008A5254"/>
    <w:rsid w:val="008D7B4A"/>
    <w:rsid w:val="00982BA2"/>
    <w:rsid w:val="00A42EA1"/>
    <w:rsid w:val="00A474AB"/>
    <w:rsid w:val="00A97D34"/>
    <w:rsid w:val="00AE0249"/>
    <w:rsid w:val="00B0474C"/>
    <w:rsid w:val="00C55567"/>
    <w:rsid w:val="00E34E34"/>
    <w:rsid w:val="00F63A5A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9DAE"/>
  <w15:chartTrackingRefBased/>
  <w15:docId w15:val="{4A6E66C1-187C-43B4-AD55-82A3889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2021-05-19T18:04:00Z</dcterms:created>
  <dcterms:modified xsi:type="dcterms:W3CDTF">2021-05-19T18:04:00Z</dcterms:modified>
</cp:coreProperties>
</file>