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7310">
        <w:rPr>
          <w:rFonts w:ascii="Comic Sans MS" w:hAnsi="Comic Sans MS"/>
          <w:b/>
          <w:color w:val="00B050"/>
          <w:sz w:val="32"/>
          <w:szCs w:val="32"/>
        </w:rPr>
        <w:t>January 23 &amp;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6F7310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When you draw, what is the thing </w:t>
      </w:r>
      <w:r w:rsidR="002C46DD">
        <w:rPr>
          <w:rFonts w:ascii="Bradley Hand ITC" w:hAnsi="Bradley Hand ITC"/>
          <w:b/>
          <w:color w:val="7030A0"/>
          <w:sz w:val="48"/>
          <w:szCs w:val="48"/>
        </w:rPr>
        <w:t>struggle with the most</w:t>
      </w:r>
      <w:r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6760E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760E9">
        <w:rPr>
          <w:rFonts w:ascii="Elephant" w:hAnsi="Elephant" w:cs="Aharoni"/>
          <w:b/>
          <w:color w:val="FF0000"/>
          <w:sz w:val="36"/>
          <w:szCs w:val="36"/>
        </w:rPr>
        <w:t>No supplies next time if you haven’t taken care of your class fee!</w:t>
      </w:r>
      <w:bookmarkStart w:id="0" w:name="_GoBack"/>
      <w:bookmarkEnd w:id="0"/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6760E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Drawing activity</w:t>
      </w:r>
    </w:p>
    <w:p w:rsidR="006760E9" w:rsidRDefault="006760E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Unit 1 (Seeing Like an Artist)</w:t>
      </w:r>
    </w:p>
    <w:p w:rsidR="006760E9" w:rsidRPr="00D552BD" w:rsidRDefault="006760E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Feet drawing using “Look, Hold, Draw” method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60E9">
        <w:rPr>
          <w:rFonts w:ascii="Comic Sans MS" w:hAnsi="Comic Sans MS"/>
          <w:color w:val="FF9900"/>
          <w:sz w:val="44"/>
          <w:szCs w:val="44"/>
        </w:rPr>
        <w:t>Pay your fee if you haven’t yet!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7F6C8F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2C46DD"/>
    <w:rsid w:val="002D425A"/>
    <w:rsid w:val="00387BFC"/>
    <w:rsid w:val="004A1C18"/>
    <w:rsid w:val="004A1CA8"/>
    <w:rsid w:val="006718E4"/>
    <w:rsid w:val="006760E9"/>
    <w:rsid w:val="006F7310"/>
    <w:rsid w:val="00861B85"/>
    <w:rsid w:val="00901453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FF6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2019-01-22T19:54:00Z</dcterms:created>
  <dcterms:modified xsi:type="dcterms:W3CDTF">2019-01-22T20:09:00Z</dcterms:modified>
</cp:coreProperties>
</file>