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FF78C9">
        <w:rPr>
          <w:rFonts w:ascii="Comic Sans MS" w:hAnsi="Comic Sans MS"/>
          <w:b/>
          <w:color w:val="00B050"/>
          <w:sz w:val="32"/>
          <w:szCs w:val="32"/>
        </w:rPr>
        <w:t>February 14</w:t>
      </w:r>
      <w:r w:rsidR="00C306A1">
        <w:rPr>
          <w:rFonts w:ascii="Comic Sans MS" w:hAnsi="Comic Sans MS"/>
          <w:b/>
          <w:color w:val="00B050"/>
          <w:sz w:val="32"/>
          <w:szCs w:val="32"/>
        </w:rPr>
        <w:t xml:space="preserve"> &amp; 1</w:t>
      </w:r>
      <w:r w:rsidR="00FF78C9">
        <w:rPr>
          <w:rFonts w:ascii="Comic Sans MS" w:hAnsi="Comic Sans MS"/>
          <w:b/>
          <w:color w:val="00B050"/>
          <w:sz w:val="32"/>
          <w:szCs w:val="32"/>
        </w:rPr>
        <w:t>5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FF78C9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#10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D552BD" w:rsidRPr="00E204A5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572723">
        <w:rPr>
          <w:rFonts w:ascii="Bradley Hand ITC" w:hAnsi="Bradley Hand ITC"/>
          <w:b/>
          <w:color w:val="7030A0"/>
          <w:sz w:val="44"/>
          <w:szCs w:val="44"/>
        </w:rPr>
        <w:t xml:space="preserve">See if you can guess the </w:t>
      </w:r>
      <w:r w:rsidR="00106B8E">
        <w:rPr>
          <w:rFonts w:ascii="Bradley Hand ITC" w:hAnsi="Bradley Hand ITC"/>
          <w:b/>
          <w:color w:val="7030A0"/>
          <w:sz w:val="44"/>
          <w:szCs w:val="44"/>
        </w:rPr>
        <w:t xml:space="preserve">missing word in the </w:t>
      </w:r>
      <w:r w:rsidR="00572723">
        <w:rPr>
          <w:rFonts w:ascii="Bradley Hand ITC" w:hAnsi="Bradley Hand ITC"/>
          <w:b/>
          <w:color w:val="7030A0"/>
          <w:sz w:val="44"/>
          <w:szCs w:val="44"/>
        </w:rPr>
        <w:t>Shading Guidelines below:</w:t>
      </w:r>
      <w:r w:rsidR="002F6698">
        <w:rPr>
          <w:rFonts w:ascii="Bradley Hand ITC" w:hAnsi="Bradley Hand ITC"/>
          <w:b/>
          <w:color w:val="7030A0"/>
          <w:sz w:val="44"/>
          <w:szCs w:val="44"/>
        </w:rPr>
        <w:t xml:space="preserve">   </w:t>
      </w:r>
      <w:r w:rsidR="00B94ADB">
        <w:rPr>
          <w:rFonts w:ascii="Bradley Hand ITC" w:hAnsi="Bradley Hand ITC"/>
          <w:b/>
          <w:color w:val="7030A0"/>
          <w:sz w:val="44"/>
          <w:szCs w:val="44"/>
        </w:rPr>
        <w:t xml:space="preserve">  </w:t>
      </w:r>
    </w:p>
    <w:p w:rsidR="00D552BD" w:rsidRPr="00E204A5" w:rsidRDefault="00D552BD" w:rsidP="00D552B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D552BD" w:rsidRDefault="00E4129F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Get your </w:t>
      </w:r>
      <w:r w:rsidR="00DB5C26" w:rsidRPr="00DB5C26">
        <w:rPr>
          <w:rFonts w:ascii="Elephant" w:hAnsi="Elephant" w:cs="Aharoni"/>
          <w:b/>
          <w:color w:val="FF0000"/>
          <w:sz w:val="36"/>
          <w:szCs w:val="36"/>
        </w:rPr>
        <w:t xml:space="preserve">Visual Journal Cover </w:t>
      </w:r>
      <w:r>
        <w:rPr>
          <w:rFonts w:ascii="Elephant" w:hAnsi="Elephant" w:cs="Aharoni"/>
          <w:b/>
          <w:color w:val="FF0000"/>
          <w:sz w:val="36"/>
          <w:szCs w:val="36"/>
        </w:rPr>
        <w:t>graded if you didn’t last time</w:t>
      </w:r>
    </w:p>
    <w:p w:rsidR="008F414F" w:rsidRPr="00DB5C26" w:rsidRDefault="00E4129F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Check off your homework if you didn’t last time.</w:t>
      </w:r>
      <w:bookmarkStart w:id="0" w:name="_GoBack"/>
      <w:bookmarkEnd w:id="0"/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F78C9" w:rsidRDefault="00FF78C9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 drawing</w:t>
      </w:r>
    </w:p>
    <w:p w:rsidR="00377C5E" w:rsidRDefault="00FF78C9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R</w:t>
      </w:r>
      <w:r w:rsidR="00776C44">
        <w:rPr>
          <w:rFonts w:ascii="Bookman Old Style" w:hAnsi="Bookman Old Style" w:cs="Aharoni"/>
          <w:color w:val="244061" w:themeColor="accent1" w:themeShade="80"/>
          <w:sz w:val="32"/>
          <w:szCs w:val="32"/>
        </w:rPr>
        <w:t>eview</w:t>
      </w: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Value Drawing</w:t>
      </w:r>
    </w:p>
    <w:p w:rsidR="00776C44" w:rsidRDefault="00FF78C9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Value Drawing</w:t>
      </w:r>
    </w:p>
    <w:p w:rsidR="006C79AB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FF78C9">
        <w:rPr>
          <w:rFonts w:ascii="Comic Sans MS" w:hAnsi="Comic Sans MS"/>
          <w:color w:val="FF9900"/>
          <w:sz w:val="44"/>
          <w:szCs w:val="44"/>
        </w:rPr>
        <w:t xml:space="preserve">Sit in 1 place and fill a page in your visual journal drawing anything interesting you can see.  (Use Look, Hold, </w:t>
      </w:r>
      <w:proofErr w:type="gramStart"/>
      <w:r w:rsidR="00FF78C9">
        <w:rPr>
          <w:rFonts w:ascii="Comic Sans MS" w:hAnsi="Comic Sans MS"/>
          <w:color w:val="FF9900"/>
          <w:sz w:val="44"/>
          <w:szCs w:val="44"/>
        </w:rPr>
        <w:t>Draw</w:t>
      </w:r>
      <w:proofErr w:type="gramEnd"/>
      <w:r w:rsidR="00FF78C9">
        <w:rPr>
          <w:rFonts w:ascii="Comic Sans MS" w:hAnsi="Comic Sans MS"/>
          <w:color w:val="FF9900"/>
          <w:sz w:val="44"/>
          <w:szCs w:val="44"/>
        </w:rPr>
        <w:t xml:space="preserve"> – DO NOT DRAW FROM YOUR MEMORY!)</w:t>
      </w:r>
    </w:p>
    <w:p w:rsidR="00572723" w:rsidRDefault="00572723">
      <w:pPr>
        <w:rPr>
          <w:rFonts w:ascii="Comic Sans MS" w:hAnsi="Comic Sans MS"/>
          <w:color w:val="FF9900"/>
          <w:sz w:val="44"/>
          <w:szCs w:val="44"/>
        </w:rPr>
      </w:pPr>
    </w:p>
    <w:p w:rsidR="00106B8E" w:rsidRPr="000E2C24" w:rsidRDefault="00106B8E" w:rsidP="00106B8E">
      <w:pPr>
        <w:spacing w:line="215" w:lineRule="auto"/>
        <w:ind w:firstLine="360"/>
        <w:rPr>
          <w:rFonts w:ascii="Rockwell" w:hAnsi="Rockwell" w:cs="Rockwell"/>
          <w:b/>
          <w:bCs/>
          <w:sz w:val="44"/>
          <w:szCs w:val="44"/>
        </w:rPr>
      </w:pPr>
      <w:r w:rsidRPr="000E2C24">
        <w:rPr>
          <w:rFonts w:ascii="Rockwell" w:hAnsi="Rockwell" w:cs="Rockwell"/>
          <w:b/>
          <w:bCs/>
          <w:sz w:val="44"/>
          <w:szCs w:val="44"/>
        </w:rPr>
        <w:lastRenderedPageBreak/>
        <w:t>See if you can guess the missing words in the eight Modeling Rules for this Class.</w:t>
      </w:r>
    </w:p>
    <w:p w:rsidR="00106B8E" w:rsidRPr="00164F54" w:rsidRDefault="00106B8E" w:rsidP="00106B8E">
      <w:pPr>
        <w:pStyle w:val="Level1"/>
        <w:numPr>
          <w:ilvl w:val="0"/>
          <w:numId w:val="5"/>
        </w:numPr>
        <w:tabs>
          <w:tab w:val="left" w:pos="-1440"/>
        </w:tabs>
        <w:spacing w:line="215" w:lineRule="auto"/>
        <w:rPr>
          <w:sz w:val="40"/>
          <w:szCs w:val="40"/>
        </w:rPr>
      </w:pPr>
      <w:r w:rsidRPr="00164F54">
        <w:rPr>
          <w:sz w:val="40"/>
          <w:szCs w:val="40"/>
        </w:rPr>
        <w:t>Get the shape</w:t>
      </w:r>
      <w:r w:rsidRPr="00DA73A4">
        <w:rPr>
          <w:sz w:val="40"/>
          <w:szCs w:val="40"/>
          <w:u w:val="single"/>
        </w:rPr>
        <w:t xml:space="preserve"> </w:t>
      </w:r>
      <w:r w:rsidRPr="000E2C24">
        <w:rPr>
          <w:noProof/>
          <w:sz w:val="40"/>
          <w:szCs w:val="40"/>
          <w:u w:val="single"/>
        </w:rPr>
        <w:drawing>
          <wp:inline distT="0" distB="0" distL="0" distR="0">
            <wp:extent cx="313055" cy="634365"/>
            <wp:effectExtent l="0" t="0" r="0" b="0"/>
            <wp:docPr id="8" name="Picture 8" descr="C:\Documents and Settings\staff\Local Settings\Temporary Internet Files\Content.IE5\W9HGKAMG\MC900197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aff\Local Settings\Temporary Internet Files\Content.IE5\W9HGKAMG\MC9001974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A4">
        <w:rPr>
          <w:sz w:val="40"/>
          <w:szCs w:val="40"/>
          <w:u w:val="single"/>
        </w:rPr>
        <w:t xml:space="preserve"> </w:t>
      </w:r>
      <w:r w:rsidRPr="00164F54">
        <w:rPr>
          <w:sz w:val="40"/>
          <w:szCs w:val="40"/>
        </w:rPr>
        <w:t>before shading.</w:t>
      </w:r>
    </w:p>
    <w:p w:rsidR="00106B8E" w:rsidRPr="00164F54" w:rsidRDefault="00106B8E" w:rsidP="00106B8E">
      <w:pPr>
        <w:pStyle w:val="Level1"/>
        <w:numPr>
          <w:ilvl w:val="0"/>
          <w:numId w:val="5"/>
        </w:numPr>
        <w:tabs>
          <w:tab w:val="left" w:pos="-1440"/>
        </w:tabs>
        <w:spacing w:line="215" w:lineRule="auto"/>
        <w:rPr>
          <w:sz w:val="40"/>
          <w:szCs w:val="40"/>
        </w:rPr>
      </w:pPr>
      <w:r w:rsidRPr="00164F54">
        <w:rPr>
          <w:sz w:val="40"/>
          <w:szCs w:val="40"/>
        </w:rPr>
        <w:t xml:space="preserve">Map out </w:t>
      </w:r>
      <w:r>
        <w:rPr>
          <w:sz w:val="40"/>
          <w:szCs w:val="40"/>
        </w:rPr>
        <w:t>values</w:t>
      </w:r>
      <w:r w:rsidRPr="00164F54">
        <w:rPr>
          <w:sz w:val="40"/>
          <w:szCs w:val="40"/>
        </w:rPr>
        <w:t xml:space="preserve"> very </w:t>
      </w:r>
      <w:r w:rsidRPr="000E2C24">
        <w:rPr>
          <w:noProof/>
          <w:sz w:val="40"/>
          <w:szCs w:val="40"/>
          <w:u w:val="single"/>
        </w:rPr>
        <w:drawing>
          <wp:inline distT="0" distB="0" distL="0" distR="0">
            <wp:extent cx="304800" cy="485775"/>
            <wp:effectExtent l="0" t="0" r="0" b="9525"/>
            <wp:docPr id="7" name="Picture 7" descr="C:\Documents and Settings\staff\Local Settings\Temporary Internet Files\Content.IE5\WZNMGJFC\MC9003838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Local Settings\Temporary Internet Files\Content.IE5\WZNMGJFC\MC900383810[1].wm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41C5">
        <w:rPr>
          <w:sz w:val="40"/>
          <w:szCs w:val="40"/>
          <w:u w:val="single"/>
        </w:rPr>
        <w:t xml:space="preserve">+ </w:t>
      </w:r>
      <w:proofErr w:type="spellStart"/>
      <w:r w:rsidRPr="003241C5">
        <w:rPr>
          <w:sz w:val="40"/>
          <w:szCs w:val="40"/>
          <w:u w:val="single"/>
        </w:rPr>
        <w:t>ly</w:t>
      </w:r>
      <w:proofErr w:type="spellEnd"/>
      <w:r>
        <w:rPr>
          <w:sz w:val="40"/>
          <w:szCs w:val="40"/>
        </w:rPr>
        <w:t xml:space="preserve"> </w:t>
      </w:r>
      <w:r w:rsidRPr="00164F54">
        <w:rPr>
          <w:sz w:val="40"/>
          <w:szCs w:val="40"/>
        </w:rPr>
        <w:t>before you begin shading.</w:t>
      </w:r>
    </w:p>
    <w:p w:rsidR="00106B8E" w:rsidRPr="00164F54" w:rsidRDefault="00106B8E" w:rsidP="00106B8E">
      <w:pPr>
        <w:pStyle w:val="Level1"/>
        <w:numPr>
          <w:ilvl w:val="0"/>
          <w:numId w:val="5"/>
        </w:numPr>
        <w:tabs>
          <w:tab w:val="left" w:pos="-1440"/>
        </w:tabs>
        <w:spacing w:line="215" w:lineRule="auto"/>
        <w:rPr>
          <w:sz w:val="40"/>
          <w:szCs w:val="40"/>
        </w:rPr>
      </w:pPr>
      <w:r>
        <w:rPr>
          <w:sz w:val="40"/>
          <w:szCs w:val="40"/>
        </w:rPr>
        <w:t>When putting in values, u</w:t>
      </w:r>
      <w:r w:rsidRPr="00164F54">
        <w:rPr>
          <w:sz w:val="40"/>
          <w:szCs w:val="40"/>
        </w:rPr>
        <w:t xml:space="preserve">se </w:t>
      </w:r>
      <w:r w:rsidRPr="00DA73A4">
        <w:rPr>
          <w:noProof/>
          <w:sz w:val="40"/>
          <w:szCs w:val="40"/>
          <w:u w:val="single"/>
        </w:rPr>
        <w:t xml:space="preserve"> </w:t>
      </w:r>
      <w:r w:rsidRPr="000E2C24">
        <w:rPr>
          <w:noProof/>
          <w:sz w:val="40"/>
          <w:szCs w:val="40"/>
          <w:u w:val="single"/>
        </w:rPr>
        <w:drawing>
          <wp:inline distT="0" distB="0" distL="0" distR="0">
            <wp:extent cx="848360" cy="848360"/>
            <wp:effectExtent l="0" t="0" r="8890" b="8890"/>
            <wp:docPr id="6" name="Picture 6" descr="C:\Documents and Settings\staff\Local Settings\Temporary Internet Files\Content.IE5\3N6QO0B8\MC900351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aff\Local Settings\Temporary Internet Files\Content.IE5\3N6QO0B8\MC900351180[1].w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 w:rsidRPr="00164F54">
        <w:rPr>
          <w:sz w:val="40"/>
          <w:szCs w:val="40"/>
        </w:rPr>
        <w:t>pencil strokes (1/4 inch max.).</w:t>
      </w:r>
    </w:p>
    <w:p w:rsidR="00106B8E" w:rsidRPr="00164F54" w:rsidRDefault="00106B8E" w:rsidP="00106B8E">
      <w:pPr>
        <w:pStyle w:val="Level1"/>
        <w:numPr>
          <w:ilvl w:val="0"/>
          <w:numId w:val="5"/>
        </w:numPr>
        <w:tabs>
          <w:tab w:val="left" w:pos="-1440"/>
        </w:tabs>
        <w:spacing w:line="215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0E2C24">
        <w:rPr>
          <w:noProof/>
          <w:sz w:val="40"/>
          <w:szCs w:val="40"/>
          <w:u w:val="single"/>
        </w:rPr>
        <w:drawing>
          <wp:inline distT="0" distB="0" distL="0" distR="0">
            <wp:extent cx="584835" cy="1005205"/>
            <wp:effectExtent l="0" t="0" r="5715" b="4445"/>
            <wp:docPr id="5" name="Picture 5" descr="C:\Documents and Settings\staff\Local Settings\Temporary Internet Files\Content.IE5\2CX2ZGLE\MC9002376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ff\Local Settings\Temporary Internet Files\Content.IE5\2CX2ZGLE\MC90023763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A4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  </w:t>
      </w:r>
      <w:r>
        <w:rPr>
          <w:sz w:val="40"/>
          <w:szCs w:val="40"/>
        </w:rPr>
        <w:t xml:space="preserve"> pencil strokes</w:t>
      </w:r>
      <w:r w:rsidRPr="00164F54">
        <w:rPr>
          <w:sz w:val="40"/>
          <w:szCs w:val="40"/>
        </w:rPr>
        <w:t xml:space="preserve"> </w:t>
      </w:r>
      <w:r>
        <w:rPr>
          <w:sz w:val="40"/>
          <w:szCs w:val="40"/>
        </w:rPr>
        <w:t>to darken values (rather than pushing really hard).</w:t>
      </w:r>
    </w:p>
    <w:p w:rsidR="00106B8E" w:rsidRPr="00164F54" w:rsidRDefault="00106B8E" w:rsidP="00106B8E">
      <w:pPr>
        <w:pStyle w:val="Level1"/>
        <w:numPr>
          <w:ilvl w:val="0"/>
          <w:numId w:val="5"/>
        </w:numPr>
        <w:tabs>
          <w:tab w:val="left" w:pos="-1440"/>
        </w:tabs>
        <w:spacing w:line="215" w:lineRule="auto"/>
        <w:rPr>
          <w:sz w:val="40"/>
          <w:szCs w:val="40"/>
        </w:rPr>
      </w:pPr>
      <w:r w:rsidRPr="00164F54">
        <w:rPr>
          <w:sz w:val="40"/>
          <w:szCs w:val="40"/>
        </w:rPr>
        <w:t xml:space="preserve">Shading </w:t>
      </w:r>
      <w:r>
        <w:rPr>
          <w:sz w:val="40"/>
          <w:szCs w:val="40"/>
        </w:rPr>
        <w:t xml:space="preserve">lines </w:t>
      </w:r>
      <w:r w:rsidRPr="00164F54">
        <w:rPr>
          <w:sz w:val="40"/>
          <w:szCs w:val="40"/>
        </w:rPr>
        <w:t xml:space="preserve">should follow the </w:t>
      </w:r>
      <w:r>
        <w:rPr>
          <w:sz w:val="40"/>
          <w:szCs w:val="40"/>
        </w:rPr>
        <w:t>“</w:t>
      </w:r>
      <w:proofErr w:type="spellStart"/>
      <w:r w:rsidRPr="00DA73A4">
        <w:rPr>
          <w:sz w:val="40"/>
          <w:szCs w:val="40"/>
          <w:u w:val="single"/>
        </w:rPr>
        <w:t>sh</w:t>
      </w:r>
      <w:proofErr w:type="spellEnd"/>
      <w:r>
        <w:rPr>
          <w:sz w:val="40"/>
          <w:szCs w:val="40"/>
          <w:u w:val="single"/>
        </w:rPr>
        <w:t>”</w:t>
      </w:r>
      <w:r w:rsidRPr="00DA73A4">
        <w:rPr>
          <w:sz w:val="40"/>
          <w:szCs w:val="40"/>
          <w:u w:val="single"/>
        </w:rPr>
        <w:t xml:space="preserve"> +</w:t>
      </w:r>
      <w:r w:rsidRPr="000E2C24">
        <w:rPr>
          <w:noProof/>
          <w:sz w:val="40"/>
          <w:szCs w:val="40"/>
          <w:u w:val="single"/>
        </w:rPr>
        <w:drawing>
          <wp:inline distT="0" distB="0" distL="0" distR="0">
            <wp:extent cx="568325" cy="584835"/>
            <wp:effectExtent l="0" t="0" r="3175" b="5715"/>
            <wp:docPr id="4" name="Picture 4" descr="C:\Documents and Settings\staff\Local Settings\Temporary Internet Files\Content.IE5\3A0GD08C\MC90014051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taff\Local Settings\Temporary Internet Files\Content.IE5\3A0GD08C\MC90014051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or contour </w:t>
      </w:r>
      <w:r w:rsidRPr="00164F54">
        <w:rPr>
          <w:sz w:val="40"/>
          <w:szCs w:val="40"/>
        </w:rPr>
        <w:t>of the object.</w:t>
      </w:r>
    </w:p>
    <w:p w:rsidR="00106B8E" w:rsidRPr="00164F54" w:rsidRDefault="00106B8E" w:rsidP="00106B8E">
      <w:pPr>
        <w:pStyle w:val="Level1"/>
        <w:numPr>
          <w:ilvl w:val="0"/>
          <w:numId w:val="5"/>
        </w:numPr>
        <w:tabs>
          <w:tab w:val="left" w:pos="-1440"/>
        </w:tabs>
        <w:spacing w:line="215" w:lineRule="auto"/>
        <w:rPr>
          <w:sz w:val="40"/>
          <w:szCs w:val="40"/>
        </w:rPr>
      </w:pPr>
      <w:r w:rsidRPr="00164F54">
        <w:rPr>
          <w:sz w:val="40"/>
          <w:szCs w:val="40"/>
        </w:rPr>
        <w:t xml:space="preserve">Rounded object require </w:t>
      </w:r>
      <w:r w:rsidRPr="000E2C24">
        <w:rPr>
          <w:noProof/>
          <w:sz w:val="40"/>
          <w:szCs w:val="40"/>
          <w:u w:val="single"/>
        </w:rPr>
        <w:drawing>
          <wp:inline distT="0" distB="0" distL="0" distR="0">
            <wp:extent cx="634365" cy="807085"/>
            <wp:effectExtent l="0" t="0" r="0" b="0"/>
            <wp:docPr id="3" name="Picture 3" descr="C:\Documents and Settings\staff\Local Settings\Temporary Internet Files\Content.IE5\BPJWZ6JL\MC9002954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taff\Local Settings\Temporary Internet Files\Content.IE5\BPJWZ6JL\MC900295475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A4">
        <w:rPr>
          <w:sz w:val="40"/>
          <w:szCs w:val="40"/>
          <w:u w:val="single"/>
        </w:rPr>
        <w:t xml:space="preserve"> + “</w:t>
      </w:r>
      <w:proofErr w:type="spellStart"/>
      <w:r w:rsidRPr="00DA73A4">
        <w:rPr>
          <w:sz w:val="40"/>
          <w:szCs w:val="40"/>
          <w:u w:val="single"/>
        </w:rPr>
        <w:t>ual</w:t>
      </w:r>
      <w:proofErr w:type="spellEnd"/>
      <w:r w:rsidRPr="00DA73A4">
        <w:rPr>
          <w:sz w:val="40"/>
          <w:szCs w:val="40"/>
          <w:u w:val="single"/>
        </w:rPr>
        <w:t>”</w:t>
      </w:r>
      <w:r>
        <w:rPr>
          <w:sz w:val="40"/>
          <w:szCs w:val="40"/>
        </w:rPr>
        <w:t xml:space="preserve"> </w:t>
      </w:r>
      <w:r w:rsidRPr="00164F54">
        <w:rPr>
          <w:sz w:val="40"/>
          <w:szCs w:val="40"/>
        </w:rPr>
        <w:t>value changes.</w:t>
      </w:r>
    </w:p>
    <w:p w:rsidR="00106B8E" w:rsidRPr="00DA73A4" w:rsidRDefault="00106B8E" w:rsidP="00106B8E">
      <w:pPr>
        <w:pStyle w:val="Level1"/>
        <w:numPr>
          <w:ilvl w:val="0"/>
          <w:numId w:val="5"/>
        </w:numPr>
        <w:tabs>
          <w:tab w:val="left" w:pos="-1440"/>
        </w:tabs>
        <w:spacing w:line="215" w:lineRule="auto"/>
        <w:rPr>
          <w:sz w:val="40"/>
          <w:szCs w:val="40"/>
          <w:u w:val="single"/>
        </w:rPr>
      </w:pPr>
      <w:r w:rsidRPr="00164F54">
        <w:rPr>
          <w:sz w:val="40"/>
          <w:szCs w:val="40"/>
        </w:rPr>
        <w:t>Lose</w:t>
      </w:r>
      <w:r>
        <w:rPr>
          <w:sz w:val="40"/>
          <w:szCs w:val="40"/>
        </w:rPr>
        <w:t xml:space="preserve"> outlines so that it doesn’t look like a  </w:t>
      </w:r>
      <w:r w:rsidRPr="00DA73A4">
        <w:rPr>
          <w:sz w:val="40"/>
          <w:szCs w:val="40"/>
          <w:u w:val="single"/>
        </w:rPr>
        <w:t xml:space="preserve"> </w:t>
      </w:r>
      <w:r w:rsidRPr="000E2C24">
        <w:rPr>
          <w:noProof/>
          <w:sz w:val="40"/>
          <w:szCs w:val="40"/>
          <w:u w:val="single"/>
        </w:rPr>
        <w:drawing>
          <wp:inline distT="0" distB="0" distL="0" distR="0">
            <wp:extent cx="774065" cy="831850"/>
            <wp:effectExtent l="0" t="0" r="6985" b="6350"/>
            <wp:docPr id="2" name="Picture 2" descr="C:\Documents and Settings\staff\Local Settings\Temporary Internet Files\Content.IE5\W9HGKAMG\MC9002321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taff\Local Settings\Temporary Internet Files\Content.IE5\W9HGKAMG\MC900232149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A4">
        <w:rPr>
          <w:sz w:val="40"/>
          <w:szCs w:val="40"/>
          <w:u w:val="single"/>
        </w:rPr>
        <w:t>.</w:t>
      </w:r>
    </w:p>
    <w:p w:rsidR="00106B8E" w:rsidRPr="00DA73A4" w:rsidRDefault="00106B8E" w:rsidP="00106B8E">
      <w:pPr>
        <w:pStyle w:val="Level1"/>
        <w:numPr>
          <w:ilvl w:val="0"/>
          <w:numId w:val="5"/>
        </w:numPr>
        <w:tabs>
          <w:tab w:val="left" w:pos="-1440"/>
        </w:tabs>
        <w:spacing w:line="215" w:lineRule="auto"/>
        <w:rPr>
          <w:sz w:val="40"/>
          <w:szCs w:val="40"/>
        </w:rPr>
      </w:pPr>
      <w:r w:rsidRPr="00164F54">
        <w:rPr>
          <w:sz w:val="40"/>
          <w:szCs w:val="40"/>
        </w:rPr>
        <w:t xml:space="preserve">Make sure you have a </w:t>
      </w:r>
      <w:r>
        <w:rPr>
          <w:sz w:val="40"/>
          <w:szCs w:val="40"/>
        </w:rPr>
        <w:t xml:space="preserve">complete  </w:t>
      </w:r>
      <w:r w:rsidRPr="000E2C24">
        <w:rPr>
          <w:noProof/>
          <w:sz w:val="40"/>
          <w:szCs w:val="40"/>
          <w:u w:val="single"/>
        </w:rPr>
        <w:drawing>
          <wp:inline distT="0" distB="0" distL="0" distR="0">
            <wp:extent cx="313055" cy="535305"/>
            <wp:effectExtent l="0" t="0" r="0" b="0"/>
            <wp:docPr id="1" name="Picture 1" descr="C:\Documents and Settings\staff\Local Settings\Temporary Internet Files\Content.IE5\XAW8QO8N\MC900330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taff\Local Settings\Temporary Internet Files\Content.IE5\XAW8QO8N\MC900330133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73A4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 xml:space="preserve">     </w:t>
      </w:r>
      <w:r w:rsidRPr="00164F54">
        <w:rPr>
          <w:sz w:val="40"/>
          <w:szCs w:val="40"/>
        </w:rPr>
        <w:t>of values.</w:t>
      </w:r>
    </w:p>
    <w:p w:rsidR="00572723" w:rsidRPr="003535E3" w:rsidRDefault="00572723">
      <w:pPr>
        <w:rPr>
          <w:rFonts w:ascii="Comic Sans MS" w:hAnsi="Comic Sans MS"/>
          <w:color w:val="FF9900"/>
          <w:sz w:val="44"/>
          <w:szCs w:val="44"/>
        </w:rPr>
      </w:pPr>
    </w:p>
    <w:sectPr w:rsidR="00572723" w:rsidRPr="003535E3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50489"/>
    <w:rsid w:val="000B6374"/>
    <w:rsid w:val="00106B8E"/>
    <w:rsid w:val="001B0558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572723"/>
    <w:rsid w:val="00577AC9"/>
    <w:rsid w:val="005A7F33"/>
    <w:rsid w:val="006718E4"/>
    <w:rsid w:val="006760E9"/>
    <w:rsid w:val="006C1A41"/>
    <w:rsid w:val="006F7310"/>
    <w:rsid w:val="00756EFA"/>
    <w:rsid w:val="00776C44"/>
    <w:rsid w:val="007F6C8F"/>
    <w:rsid w:val="00861B85"/>
    <w:rsid w:val="008F414F"/>
    <w:rsid w:val="00901453"/>
    <w:rsid w:val="00951628"/>
    <w:rsid w:val="009805F4"/>
    <w:rsid w:val="00B94ADB"/>
    <w:rsid w:val="00C306A1"/>
    <w:rsid w:val="00CB6AF3"/>
    <w:rsid w:val="00D552BD"/>
    <w:rsid w:val="00DB5C26"/>
    <w:rsid w:val="00E4129F"/>
    <w:rsid w:val="00EE0160"/>
    <w:rsid w:val="00EE7530"/>
    <w:rsid w:val="00F946B2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8CE85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5</cp:revision>
  <dcterms:created xsi:type="dcterms:W3CDTF">2019-02-13T21:58:00Z</dcterms:created>
  <dcterms:modified xsi:type="dcterms:W3CDTF">2019-02-13T22:05:00Z</dcterms:modified>
</cp:coreProperties>
</file>