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330">
        <w:rPr>
          <w:sz w:val="56"/>
          <w:szCs w:val="56"/>
        </w:rPr>
        <w:t>November 1</w:t>
      </w:r>
      <w:r w:rsidRPr="008D65C5">
        <w:rPr>
          <w:sz w:val="56"/>
          <w:szCs w:val="56"/>
        </w:rPr>
        <w:t>, 2018</w:t>
      </w:r>
    </w:p>
    <w:p w:rsidR="00430C26" w:rsidRPr="008D65C5" w:rsidRDefault="00FD5330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2C1D08" w:rsidRPr="00AD3A1C">
        <w:rPr>
          <w:rFonts w:ascii="Bradley Hand ITC" w:hAnsi="Bradley Hand ITC"/>
          <w:b/>
          <w:color w:val="7030A0"/>
          <w:sz w:val="52"/>
          <w:szCs w:val="52"/>
        </w:rPr>
        <w:t>What do you think all of the artworks below have in common (give it your best guess).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E17E38" w:rsidTr="00F4593C">
        <w:tc>
          <w:tcPr>
            <w:tcW w:w="6025" w:type="dxa"/>
          </w:tcPr>
          <w:p w:rsidR="00E17E38" w:rsidRDefault="00E17E38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Words to Live By</w:t>
            </w:r>
          </w:p>
        </w:tc>
        <w:tc>
          <w:tcPr>
            <w:tcW w:w="2965" w:type="dxa"/>
          </w:tcPr>
          <w:p w:rsidR="00E17E38" w:rsidRDefault="00FD5330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F76FC6" w:rsidTr="00F4593C">
        <w:tc>
          <w:tcPr>
            <w:tcW w:w="6025" w:type="dxa"/>
          </w:tcPr>
          <w:p w:rsidR="00F76FC6" w:rsidRDefault="00F76FC6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#1</w:t>
            </w:r>
            <w:r w:rsidR="002C1D0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:  draw from observation </w:t>
            </w:r>
            <w:r w:rsidR="004B6D07">
              <w:rPr>
                <w:sz w:val="36"/>
                <w:szCs w:val="36"/>
              </w:rPr>
              <w:t xml:space="preserve">something you </w:t>
            </w:r>
            <w:r w:rsidR="002C1D08">
              <w:rPr>
                <w:sz w:val="36"/>
                <w:szCs w:val="36"/>
              </w:rPr>
              <w:t>have in your backpack or pocket.</w:t>
            </w:r>
          </w:p>
        </w:tc>
        <w:tc>
          <w:tcPr>
            <w:tcW w:w="2965" w:type="dxa"/>
          </w:tcPr>
          <w:p w:rsidR="00F76FC6" w:rsidRDefault="00FD5330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8A03BF" w:rsidRPr="009D2F5E" w:rsidRDefault="00430C26" w:rsidP="00AD3A1C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C1D08" w:rsidRDefault="002C1D08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Give out task sheet and review.</w:t>
      </w:r>
    </w:p>
    <w:p w:rsidR="002C1D08" w:rsidRDefault="00FD5330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ways t</w:t>
      </w:r>
      <w:r w:rsidR="00524CF6">
        <w:rPr>
          <w:color w:val="008000"/>
          <w:sz w:val="36"/>
          <w:szCs w:val="36"/>
        </w:rPr>
        <w:t>o blend colored pencils.</w:t>
      </w:r>
      <w:bookmarkStart w:id="0" w:name="_GoBack"/>
      <w:bookmarkEnd w:id="0"/>
    </w:p>
    <w:p w:rsidR="002C1D08" w:rsidRDefault="009D2F5E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9D2F5E">
        <w:rPr>
          <w:color w:val="008000"/>
          <w:sz w:val="36"/>
          <w:szCs w:val="36"/>
        </w:rPr>
        <w:t>Finish</w:t>
      </w:r>
      <w:r w:rsidR="00F814D9">
        <w:rPr>
          <w:color w:val="008000"/>
          <w:sz w:val="36"/>
          <w:szCs w:val="36"/>
        </w:rPr>
        <w:t>ing</w:t>
      </w:r>
      <w:r w:rsidRPr="009D2F5E">
        <w:rPr>
          <w:color w:val="008000"/>
          <w:sz w:val="36"/>
          <w:szCs w:val="36"/>
        </w:rPr>
        <w:t xml:space="preserve"> </w:t>
      </w:r>
      <w:r w:rsidR="005D43B6" w:rsidRPr="009D2F5E">
        <w:rPr>
          <w:color w:val="008000"/>
          <w:sz w:val="36"/>
          <w:szCs w:val="36"/>
        </w:rPr>
        <w:t xml:space="preserve">Work on Words to Live </w:t>
      </w:r>
      <w:proofErr w:type="gramStart"/>
      <w:r w:rsidR="005D43B6" w:rsidRPr="009D2F5E">
        <w:rPr>
          <w:color w:val="008000"/>
          <w:sz w:val="36"/>
          <w:szCs w:val="36"/>
        </w:rPr>
        <w:t>By</w:t>
      </w:r>
      <w:proofErr w:type="gramEnd"/>
      <w:r w:rsidR="005D43B6" w:rsidRPr="009D2F5E">
        <w:rPr>
          <w:color w:val="008000"/>
          <w:sz w:val="36"/>
          <w:szCs w:val="36"/>
        </w:rPr>
        <w:t xml:space="preserve"> assignment</w:t>
      </w:r>
      <w:r w:rsidR="002C1D08">
        <w:rPr>
          <w:color w:val="008000"/>
          <w:sz w:val="36"/>
          <w:szCs w:val="36"/>
        </w:rPr>
        <w:t xml:space="preserve"> and turn in with score sheet.</w:t>
      </w:r>
    </w:p>
    <w:p w:rsidR="00FD5330" w:rsidRDefault="00FD5330" w:rsidP="00AD3A1C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blending colored pencil practice.</w:t>
      </w:r>
    </w:p>
    <w:p w:rsidR="002C1D08" w:rsidRDefault="002C1D08" w:rsidP="00AD3A1C">
      <w:pPr>
        <w:rPr>
          <w:color w:val="008000"/>
          <w:sz w:val="36"/>
          <w:szCs w:val="36"/>
        </w:rPr>
      </w:pPr>
    </w:p>
    <w:p w:rsidR="002C1D08" w:rsidRDefault="002C1D08" w:rsidP="00AD3A1C">
      <w:pPr>
        <w:rPr>
          <w:color w:val="008000"/>
          <w:sz w:val="36"/>
          <w:szCs w:val="36"/>
        </w:rPr>
      </w:pPr>
    </w:p>
    <w:p w:rsidR="002C1D08" w:rsidRDefault="002C1D08" w:rsidP="00AD3A1C">
      <w:pPr>
        <w:rPr>
          <w:color w:val="008000"/>
          <w:sz w:val="36"/>
          <w:szCs w:val="36"/>
        </w:rPr>
      </w:pPr>
    </w:p>
    <w:p w:rsidR="002C1D08" w:rsidRDefault="002C1D08" w:rsidP="002C1D08">
      <w:pPr>
        <w:jc w:val="center"/>
        <w:rPr>
          <w:color w:val="008000"/>
          <w:sz w:val="36"/>
          <w:szCs w:val="36"/>
        </w:rPr>
      </w:pPr>
    </w:p>
    <w:p w:rsidR="002C1D08" w:rsidRDefault="002C1D08" w:rsidP="002C1D08">
      <w:pPr>
        <w:jc w:val="center"/>
        <w:rPr>
          <w:color w:val="008000"/>
          <w:sz w:val="36"/>
          <w:szCs w:val="36"/>
        </w:rPr>
      </w:pPr>
      <w:r w:rsidRPr="002C1D08">
        <w:rPr>
          <w:noProof/>
          <w:color w:val="008000"/>
          <w:sz w:val="36"/>
          <w:szCs w:val="36"/>
        </w:rPr>
        <w:drawing>
          <wp:inline distT="0" distB="0" distL="0" distR="0">
            <wp:extent cx="2908318" cy="1828800"/>
            <wp:effectExtent l="0" t="0" r="6350" b="0"/>
            <wp:docPr id="1" name="Picture 1" descr="F:\My Pictures\colored pencil art\1152008114407_PatAve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Pictures\colored pencil art\1152008114407_PatAver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25" cy="18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00"/>
          <w:sz w:val="36"/>
          <w:szCs w:val="36"/>
        </w:rPr>
        <w:t xml:space="preserve">   </w:t>
      </w:r>
      <w:r w:rsidRPr="002C1D08">
        <w:rPr>
          <w:noProof/>
          <w:color w:val="008000"/>
          <w:sz w:val="36"/>
          <w:szCs w:val="36"/>
        </w:rPr>
        <w:drawing>
          <wp:inline distT="0" distB="0" distL="0" distR="0">
            <wp:extent cx="1892105" cy="2820822"/>
            <wp:effectExtent l="0" t="0" r="0" b="0"/>
            <wp:docPr id="2" name="Picture 2" descr="F:\My Pictures\colored pencil art\aglo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Pictures\colored pencil art\aglow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66" cy="283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08" w:rsidRDefault="002C1D08" w:rsidP="002C1D08">
      <w:pPr>
        <w:jc w:val="center"/>
        <w:rPr>
          <w:color w:val="008000"/>
          <w:sz w:val="36"/>
          <w:szCs w:val="36"/>
        </w:rPr>
      </w:pPr>
    </w:p>
    <w:p w:rsidR="002C1D08" w:rsidRPr="002C1D08" w:rsidRDefault="002C1D08" w:rsidP="002C1D08">
      <w:pPr>
        <w:jc w:val="center"/>
        <w:rPr>
          <w:color w:val="008000"/>
          <w:sz w:val="36"/>
          <w:szCs w:val="36"/>
        </w:rPr>
      </w:pPr>
      <w:r w:rsidRPr="002C1D08">
        <w:rPr>
          <w:noProof/>
          <w:color w:val="008000"/>
          <w:sz w:val="36"/>
          <w:szCs w:val="36"/>
        </w:rPr>
        <w:drawing>
          <wp:inline distT="0" distB="0" distL="0" distR="0">
            <wp:extent cx="2172872" cy="2897164"/>
            <wp:effectExtent l="0" t="0" r="0" b="0"/>
            <wp:docPr id="3" name="Picture 3" descr="F:\My Pictures\colored pencil art\cccc%20sun%20flowers%20bouq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Pictures\colored pencil art\cccc%20sun%20flowers%20bouq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72" cy="28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00"/>
          <w:sz w:val="36"/>
          <w:szCs w:val="36"/>
        </w:rPr>
        <w:t xml:space="preserve">   </w:t>
      </w:r>
      <w:r w:rsidRPr="002C1D08">
        <w:rPr>
          <w:noProof/>
          <w:color w:val="008000"/>
          <w:sz w:val="36"/>
          <w:szCs w:val="36"/>
        </w:rPr>
        <w:drawing>
          <wp:inline distT="0" distB="0" distL="0" distR="0">
            <wp:extent cx="3080825" cy="2514510"/>
            <wp:effectExtent l="0" t="0" r="5715" b="635"/>
            <wp:docPr id="4" name="Picture 4" descr="F:\My Pictures\colored pencil art\Gallery%20297%20September%20Exhibit,%20Orange%20You%20Glad%20by%20KatherineClericu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 Pictures\colored pencil art\Gallery%20297%20September%20Exhibit,%20Orange%20You%20Glad%20by%20KatherineClericuz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0" cy="25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34" w:rsidRDefault="005A7434" w:rsidP="002C1D0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36"/>
          <w:szCs w:val="36"/>
        </w:rPr>
      </w:pPr>
    </w:p>
    <w:sectPr w:rsidR="005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Image result for wondering emoji" style="width:386.6pt;height:386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2C1D08"/>
    <w:rsid w:val="00317127"/>
    <w:rsid w:val="0034258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C7645"/>
    <w:rsid w:val="00AD3A1C"/>
    <w:rsid w:val="00B11C20"/>
    <w:rsid w:val="00B92808"/>
    <w:rsid w:val="00BB01FF"/>
    <w:rsid w:val="00C75041"/>
    <w:rsid w:val="00CC087B"/>
    <w:rsid w:val="00CE146C"/>
    <w:rsid w:val="00D031BB"/>
    <w:rsid w:val="00D05D07"/>
    <w:rsid w:val="00D07959"/>
    <w:rsid w:val="00E0762D"/>
    <w:rsid w:val="00E17E38"/>
    <w:rsid w:val="00E203F6"/>
    <w:rsid w:val="00E30C04"/>
    <w:rsid w:val="00EB4DC8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FDB9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2018-10-31T18:45:00Z</dcterms:created>
  <dcterms:modified xsi:type="dcterms:W3CDTF">2018-10-31T18:46:00Z</dcterms:modified>
</cp:coreProperties>
</file>