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5AF" w:rsidRPr="008D65C5" w:rsidRDefault="007325AF" w:rsidP="007325AF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AB2456" wp14:editId="1B9DA387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038350" cy="1404620"/>
                <wp:effectExtent l="0" t="0" r="1905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5AF" w:rsidRPr="007325AF" w:rsidRDefault="0038363E" w:rsidP="007325AF">
                            <w:pPr>
                              <w:jc w:val="center"/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  <w:t>ART 102</w:t>
                            </w:r>
                            <w:r w:rsidR="007325AF" w:rsidRPr="007325AF"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  <w:t>0 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AB24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60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">
                <v:textbox style="mso-fit-shape-to-text:t">
                  <w:txbxContent>
                    <w:p w:rsidR="007325AF" w:rsidRPr="007325AF" w:rsidRDefault="0038363E" w:rsidP="007325AF">
                      <w:pPr>
                        <w:jc w:val="center"/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</w:pPr>
                      <w:r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  <w:t>ART 102</w:t>
                      </w:r>
                      <w:r w:rsidR="007325AF" w:rsidRPr="007325AF"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  <w:t>0 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20778">
        <w:rPr>
          <w:sz w:val="56"/>
          <w:szCs w:val="56"/>
        </w:rPr>
        <w:t>November 7</w:t>
      </w:r>
      <w:r w:rsidR="0038363E">
        <w:rPr>
          <w:sz w:val="56"/>
          <w:szCs w:val="56"/>
        </w:rPr>
        <w:t>, 2019</w:t>
      </w:r>
    </w:p>
    <w:p w:rsidR="007325AF" w:rsidRPr="008D65C5" w:rsidRDefault="000822F1" w:rsidP="007325AF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</w:t>
      </w:r>
      <w:r w:rsidR="003A3A64">
        <w:rPr>
          <w:rFonts w:ascii="Blackadder ITC" w:hAnsi="Blackadder ITC"/>
          <w:sz w:val="96"/>
          <w:szCs w:val="96"/>
        </w:rPr>
        <w:t>2</w:t>
      </w:r>
      <w:r w:rsidR="00320778">
        <w:rPr>
          <w:rFonts w:ascii="Blackadder ITC" w:hAnsi="Blackadder ITC"/>
          <w:sz w:val="96"/>
          <w:szCs w:val="96"/>
        </w:rPr>
        <w:t>5</w:t>
      </w:r>
    </w:p>
    <w:p w:rsidR="005C6C61" w:rsidRPr="006C6EE8" w:rsidRDefault="007325AF" w:rsidP="00E33FC9">
      <w:pPr>
        <w:pStyle w:val="ListParagraph"/>
        <w:numPr>
          <w:ilvl w:val="0"/>
          <w:numId w:val="1"/>
        </w:numPr>
        <w:ind w:left="360"/>
        <w:rPr>
          <w:rFonts w:ascii="Bradley Hand ITC" w:hAnsi="Bradley Hand ITC"/>
          <w:b/>
          <w:color w:val="7030A0"/>
          <w:sz w:val="48"/>
          <w:szCs w:val="48"/>
        </w:rPr>
      </w:pPr>
      <w:r w:rsidRPr="007F33FF">
        <w:rPr>
          <w:sz w:val="56"/>
          <w:szCs w:val="56"/>
        </w:rPr>
        <w:t xml:space="preserve">ART THINK:  </w:t>
      </w:r>
      <w:r w:rsidR="007B727A">
        <w:rPr>
          <w:rFonts w:ascii="Bradley Hand ITC" w:hAnsi="Bradley Hand ITC"/>
          <w:b/>
          <w:color w:val="7030A0"/>
          <w:sz w:val="48"/>
          <w:szCs w:val="48"/>
        </w:rPr>
        <w:t>What is one thing you learned from the video clip last time?</w:t>
      </w:r>
    </w:p>
    <w:p w:rsidR="007325AF" w:rsidRPr="000822F1" w:rsidRDefault="0038363E" w:rsidP="000822F1">
      <w:pPr>
        <w:pStyle w:val="ListParagraph"/>
        <w:ind w:left="360"/>
        <w:rPr>
          <w:sz w:val="40"/>
          <w:szCs w:val="40"/>
        </w:rPr>
      </w:pPr>
      <w:r w:rsidRPr="000822F1">
        <w:rPr>
          <w:sz w:val="40"/>
          <w:szCs w:val="40"/>
        </w:rPr>
        <w:t>ANNOUNCEMENTS/REMINDERS:</w:t>
      </w:r>
    </w:p>
    <w:p w:rsidR="0094051A" w:rsidRDefault="003B48BC" w:rsidP="0038363E">
      <w:pPr>
        <w:pStyle w:val="ListParagraph"/>
        <w:numPr>
          <w:ilvl w:val="0"/>
          <w:numId w:val="3"/>
        </w:numPr>
        <w:rPr>
          <w:rFonts w:ascii="Bradley Hand ITC" w:hAnsi="Bradley Hand ITC"/>
          <w:b/>
          <w:color w:val="7030A0"/>
          <w:sz w:val="48"/>
          <w:szCs w:val="48"/>
        </w:rPr>
      </w:pPr>
      <w:r>
        <w:rPr>
          <w:rFonts w:ascii="Bradley Hand ITC" w:hAnsi="Bradley Hand ITC"/>
          <w:b/>
          <w:color w:val="7030A0"/>
          <w:sz w:val="48"/>
          <w:szCs w:val="48"/>
        </w:rPr>
        <w:t>Landscape Ink Drawing is due NOV. 11</w:t>
      </w:r>
      <w:r w:rsidRPr="003B48BC">
        <w:rPr>
          <w:rFonts w:ascii="Bradley Hand ITC" w:hAnsi="Bradley Hand ITC"/>
          <w:b/>
          <w:color w:val="7030A0"/>
          <w:sz w:val="48"/>
          <w:szCs w:val="48"/>
          <w:vertAlign w:val="superscript"/>
        </w:rPr>
        <w:t>th</w:t>
      </w:r>
      <w:r>
        <w:rPr>
          <w:rFonts w:ascii="Bradley Hand ITC" w:hAnsi="Bradley Hand ITC"/>
          <w:b/>
          <w:color w:val="7030A0"/>
          <w:sz w:val="48"/>
          <w:szCs w:val="48"/>
        </w:rPr>
        <w:t xml:space="preserve"> </w:t>
      </w:r>
    </w:p>
    <w:p w:rsidR="007325AF" w:rsidRPr="00DA386C" w:rsidRDefault="0038363E" w:rsidP="007325AF">
      <w:pPr>
        <w:ind w:left="360"/>
        <w:rPr>
          <w:sz w:val="40"/>
          <w:szCs w:val="40"/>
        </w:rPr>
      </w:pPr>
      <w:r>
        <w:rPr>
          <w:sz w:val="40"/>
          <w:szCs w:val="40"/>
        </w:rPr>
        <w:t>OBJECTIVES:</w:t>
      </w:r>
    </w:p>
    <w:p w:rsidR="005F51F0" w:rsidRDefault="0094051A" w:rsidP="003110DE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Gesture drawing</w:t>
      </w:r>
    </w:p>
    <w:p w:rsidR="00536EE4" w:rsidRDefault="008F264B" w:rsidP="006E3E88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Watch clip  (</w:t>
      </w:r>
      <w:r w:rsidR="00320778">
        <w:rPr>
          <w:color w:val="008000"/>
          <w:sz w:val="36"/>
          <w:szCs w:val="36"/>
        </w:rPr>
        <w:t>How to Draw a River Landscape</w:t>
      </w:r>
      <w:r>
        <w:rPr>
          <w:color w:val="008000"/>
          <w:sz w:val="36"/>
          <w:szCs w:val="36"/>
        </w:rPr>
        <w:t>)</w:t>
      </w:r>
    </w:p>
    <w:p w:rsidR="003B48BC" w:rsidRPr="006E3E88" w:rsidRDefault="008F264B" w:rsidP="006E3E88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Work on landscape</w:t>
      </w:r>
      <w:bookmarkStart w:id="0" w:name="_GoBack"/>
      <w:bookmarkEnd w:id="0"/>
    </w:p>
    <w:p w:rsidR="0075433C" w:rsidRDefault="0075433C" w:rsidP="0075433C">
      <w:pPr>
        <w:spacing w:line="240" w:lineRule="auto"/>
        <w:rPr>
          <w:color w:val="008000"/>
          <w:sz w:val="36"/>
          <w:szCs w:val="36"/>
        </w:rPr>
      </w:pPr>
    </w:p>
    <w:p w:rsidR="005C6C61" w:rsidRDefault="005C6C61" w:rsidP="0075433C">
      <w:pPr>
        <w:spacing w:line="240" w:lineRule="auto"/>
        <w:rPr>
          <w:color w:val="008000"/>
          <w:sz w:val="36"/>
          <w:szCs w:val="36"/>
        </w:rPr>
      </w:pPr>
    </w:p>
    <w:p w:rsidR="005C6C61" w:rsidRDefault="005C6C61" w:rsidP="0075433C">
      <w:pPr>
        <w:spacing w:line="240" w:lineRule="auto"/>
        <w:rPr>
          <w:color w:val="008000"/>
          <w:sz w:val="36"/>
          <w:szCs w:val="36"/>
        </w:rPr>
      </w:pPr>
    </w:p>
    <w:p w:rsidR="005C6C61" w:rsidRDefault="005C6C61" w:rsidP="0075433C">
      <w:pPr>
        <w:spacing w:line="240" w:lineRule="auto"/>
        <w:rPr>
          <w:color w:val="008000"/>
          <w:sz w:val="36"/>
          <w:szCs w:val="36"/>
        </w:rPr>
      </w:pPr>
    </w:p>
    <w:p w:rsidR="005C6C61" w:rsidRDefault="005C6C61" w:rsidP="0075433C">
      <w:pPr>
        <w:spacing w:line="240" w:lineRule="auto"/>
        <w:rPr>
          <w:color w:val="008000"/>
          <w:sz w:val="36"/>
          <w:szCs w:val="36"/>
        </w:rPr>
      </w:pPr>
    </w:p>
    <w:p w:rsidR="005C6C61" w:rsidRDefault="005C6C61" w:rsidP="0075433C">
      <w:pPr>
        <w:spacing w:line="240" w:lineRule="auto"/>
        <w:rPr>
          <w:color w:val="008000"/>
          <w:sz w:val="36"/>
          <w:szCs w:val="36"/>
        </w:rPr>
      </w:pPr>
    </w:p>
    <w:p w:rsidR="005C6C61" w:rsidRDefault="005C6C61" w:rsidP="0075433C">
      <w:pPr>
        <w:spacing w:line="240" w:lineRule="auto"/>
        <w:rPr>
          <w:color w:val="008000"/>
          <w:sz w:val="36"/>
          <w:szCs w:val="36"/>
        </w:rPr>
      </w:pPr>
    </w:p>
    <w:p w:rsidR="005C6C61" w:rsidRDefault="005C6C61" w:rsidP="0075433C">
      <w:pPr>
        <w:spacing w:line="240" w:lineRule="auto"/>
        <w:rPr>
          <w:color w:val="008000"/>
          <w:sz w:val="36"/>
          <w:szCs w:val="36"/>
        </w:rPr>
      </w:pPr>
    </w:p>
    <w:p w:rsidR="005C6C61" w:rsidRDefault="005C6C61" w:rsidP="0075433C">
      <w:pPr>
        <w:spacing w:line="240" w:lineRule="auto"/>
        <w:rPr>
          <w:color w:val="008000"/>
          <w:sz w:val="36"/>
          <w:szCs w:val="36"/>
        </w:rPr>
      </w:pPr>
    </w:p>
    <w:sectPr w:rsidR="005C6C61" w:rsidSect="00C807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alt="Image result for wondering emoji" style="width:384pt;height:384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ECD723C"/>
    <w:multiLevelType w:val="hybridMultilevel"/>
    <w:tmpl w:val="649C41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060A47"/>
    <w:multiLevelType w:val="hybridMultilevel"/>
    <w:tmpl w:val="6D40BFA0"/>
    <w:lvl w:ilvl="0" w:tplc="7C82F8C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76FD6"/>
    <w:multiLevelType w:val="hybridMultilevel"/>
    <w:tmpl w:val="7B50081E"/>
    <w:lvl w:ilvl="0" w:tplc="D15AE22E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AF"/>
    <w:rsid w:val="00017F35"/>
    <w:rsid w:val="00036351"/>
    <w:rsid w:val="000822F1"/>
    <w:rsid w:val="000B3503"/>
    <w:rsid w:val="000C5AF6"/>
    <w:rsid w:val="00115571"/>
    <w:rsid w:val="001C2424"/>
    <w:rsid w:val="001D19F4"/>
    <w:rsid w:val="001D762C"/>
    <w:rsid w:val="00215C5E"/>
    <w:rsid w:val="00225686"/>
    <w:rsid w:val="00236425"/>
    <w:rsid w:val="002461D5"/>
    <w:rsid w:val="0029055D"/>
    <w:rsid w:val="00320778"/>
    <w:rsid w:val="00357536"/>
    <w:rsid w:val="003666A2"/>
    <w:rsid w:val="0038363E"/>
    <w:rsid w:val="003A3A64"/>
    <w:rsid w:val="003B4642"/>
    <w:rsid w:val="003B48BC"/>
    <w:rsid w:val="003C7E06"/>
    <w:rsid w:val="004342EE"/>
    <w:rsid w:val="004609FC"/>
    <w:rsid w:val="004A0131"/>
    <w:rsid w:val="004A61F4"/>
    <w:rsid w:val="004B0B1C"/>
    <w:rsid w:val="00515899"/>
    <w:rsid w:val="00536EE4"/>
    <w:rsid w:val="005C6C61"/>
    <w:rsid w:val="005F51F0"/>
    <w:rsid w:val="00612A72"/>
    <w:rsid w:val="006B05A2"/>
    <w:rsid w:val="006C6EE8"/>
    <w:rsid w:val="006E3E88"/>
    <w:rsid w:val="00727288"/>
    <w:rsid w:val="007325AF"/>
    <w:rsid w:val="0075318F"/>
    <w:rsid w:val="0075433C"/>
    <w:rsid w:val="007A1ACB"/>
    <w:rsid w:val="007B6A21"/>
    <w:rsid w:val="007B727A"/>
    <w:rsid w:val="007C02CE"/>
    <w:rsid w:val="007F33FF"/>
    <w:rsid w:val="008E6193"/>
    <w:rsid w:val="008F264B"/>
    <w:rsid w:val="0094051A"/>
    <w:rsid w:val="00940D7A"/>
    <w:rsid w:val="00A46B06"/>
    <w:rsid w:val="00A62D57"/>
    <w:rsid w:val="00A91295"/>
    <w:rsid w:val="00AD5D4E"/>
    <w:rsid w:val="00B830BE"/>
    <w:rsid w:val="00BF1051"/>
    <w:rsid w:val="00C513AE"/>
    <w:rsid w:val="00C52758"/>
    <w:rsid w:val="00C807F8"/>
    <w:rsid w:val="00D32E49"/>
    <w:rsid w:val="00D37CBF"/>
    <w:rsid w:val="00D4200E"/>
    <w:rsid w:val="00E3489B"/>
    <w:rsid w:val="00EC5833"/>
    <w:rsid w:val="00F77064"/>
    <w:rsid w:val="00FD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30EA3F9"/>
  <w15:chartTrackingRefBased/>
  <w15:docId w15:val="{1532331C-25EB-4AB8-809C-A2CFCD7D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5AF"/>
    <w:pPr>
      <w:ind w:left="720"/>
      <w:contextualSpacing/>
    </w:pPr>
  </w:style>
  <w:style w:type="table" w:styleId="TableGrid">
    <w:name w:val="Table Grid"/>
    <w:basedOn w:val="TableNormal"/>
    <w:uiPriority w:val="39"/>
    <w:rsid w:val="00732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7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2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2</cp:revision>
  <cp:lastPrinted>2019-10-10T15:42:00Z</cp:lastPrinted>
  <dcterms:created xsi:type="dcterms:W3CDTF">2019-10-29T22:26:00Z</dcterms:created>
  <dcterms:modified xsi:type="dcterms:W3CDTF">2019-10-29T22:26:00Z</dcterms:modified>
</cp:coreProperties>
</file>