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DCA">
        <w:rPr>
          <w:rFonts w:ascii="Arial" w:hAnsi="Arial" w:cs="Arial"/>
          <w:noProof/>
          <w:sz w:val="52"/>
          <w:szCs w:val="52"/>
        </w:rPr>
        <w:t>November 3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156DCA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#24</w:t>
      </w:r>
      <w:bookmarkStart w:id="0" w:name="_GoBack"/>
      <w:bookmarkEnd w:id="0"/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3D54C6">
        <w:rPr>
          <w:rFonts w:ascii="Bradley Hand ITC" w:hAnsi="Bradley Hand ITC"/>
          <w:b/>
          <w:color w:val="7030A0"/>
          <w:sz w:val="56"/>
          <w:szCs w:val="56"/>
        </w:rPr>
        <w:t xml:space="preserve">Review: </w:t>
      </w:r>
      <w:r w:rsidR="00156DCA">
        <w:rPr>
          <w:rFonts w:ascii="Bradley Hand ITC" w:hAnsi="Bradley Hand ITC"/>
          <w:b/>
          <w:color w:val="7030A0"/>
          <w:sz w:val="56"/>
          <w:szCs w:val="56"/>
        </w:rPr>
        <w:t>What is vernacular architecture?  Give an example.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925FD1" w:rsidRDefault="003D54C6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CHANGE: </w:t>
      </w:r>
      <w:r w:rsidR="00104E4C">
        <w:rPr>
          <w:color w:val="FF0000"/>
          <w:sz w:val="48"/>
          <w:szCs w:val="48"/>
        </w:rPr>
        <w:t xml:space="preserve">Prints due </w:t>
      </w:r>
      <w:r w:rsidR="001B21D8">
        <w:rPr>
          <w:color w:val="FF0000"/>
          <w:sz w:val="48"/>
          <w:szCs w:val="48"/>
        </w:rPr>
        <w:t>TODAY</w:t>
      </w:r>
      <w:r w:rsidR="00104E4C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</w:t>
      </w:r>
    </w:p>
    <w:p w:rsidR="003D54C6" w:rsidRDefault="003D54C6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QUIZ </w:t>
      </w:r>
      <w:r w:rsidR="00156DCA">
        <w:rPr>
          <w:color w:val="FF0000"/>
          <w:sz w:val="48"/>
          <w:szCs w:val="48"/>
        </w:rPr>
        <w:t>NEXT TIME!</w:t>
      </w:r>
      <w:r>
        <w:rPr>
          <w:color w:val="FF0000"/>
          <w:sz w:val="48"/>
          <w:szCs w:val="48"/>
        </w:rPr>
        <w:t xml:space="preserve"> (chapters 9 &amp; 10)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156DCA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quiz</w:t>
      </w:r>
    </w:p>
    <w:p w:rsidR="003E599C" w:rsidRPr="003E599C" w:rsidRDefault="00BE3561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534E40">
        <w:rPr>
          <w:color w:val="008000"/>
          <w:sz w:val="48"/>
          <w:szCs w:val="48"/>
        </w:rPr>
        <w:t xml:space="preserve"> </w:t>
      </w:r>
      <w:r w:rsidR="0000128E">
        <w:rPr>
          <w:color w:val="008000"/>
          <w:sz w:val="48"/>
          <w:szCs w:val="48"/>
        </w:rPr>
        <w:t>print</w:t>
      </w:r>
      <w:r w:rsidR="00534E40">
        <w:rPr>
          <w:color w:val="008000"/>
          <w:sz w:val="48"/>
          <w:szCs w:val="48"/>
        </w:rPr>
        <w:t>s</w:t>
      </w:r>
      <w:r w:rsidR="0000128E">
        <w:rPr>
          <w:color w:val="008000"/>
          <w:sz w:val="48"/>
          <w:szCs w:val="48"/>
        </w:rPr>
        <w:t xml:space="preserve"> </w:t>
      </w:r>
      <w:r w:rsidR="00F04C4D" w:rsidRPr="003E4A02">
        <w:rPr>
          <w:color w:val="008000"/>
          <w:sz w:val="48"/>
          <w:szCs w:val="48"/>
        </w:rPr>
        <w:t xml:space="preserve"> </w:t>
      </w:r>
      <w:r>
        <w:rPr>
          <w:color w:val="008000"/>
          <w:sz w:val="48"/>
          <w:szCs w:val="48"/>
        </w:rPr>
        <w:t>and turn in (with rubric)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04E4C"/>
    <w:rsid w:val="00156DCA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D54C6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836C8"/>
    <w:rsid w:val="009A74EA"/>
    <w:rsid w:val="009B0303"/>
    <w:rsid w:val="009B1E63"/>
    <w:rsid w:val="009D66D7"/>
    <w:rsid w:val="00A41DC5"/>
    <w:rsid w:val="00AD0688"/>
    <w:rsid w:val="00B43B05"/>
    <w:rsid w:val="00BE3561"/>
    <w:rsid w:val="00BF1051"/>
    <w:rsid w:val="00C0184F"/>
    <w:rsid w:val="00CC1368"/>
    <w:rsid w:val="00D37CBF"/>
    <w:rsid w:val="00D42052"/>
    <w:rsid w:val="00D57537"/>
    <w:rsid w:val="00D83437"/>
    <w:rsid w:val="00E16CE6"/>
    <w:rsid w:val="00EA3712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A0386B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2021-11-02T18:48:00Z</dcterms:created>
  <dcterms:modified xsi:type="dcterms:W3CDTF">2021-11-02T18:48:00Z</dcterms:modified>
</cp:coreProperties>
</file>