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0F0274">
        <w:rPr>
          <w:sz w:val="56"/>
          <w:szCs w:val="56"/>
        </w:rPr>
        <w:t>Sept 10</w:t>
      </w:r>
      <w:r w:rsidR="00737A92">
        <w:rPr>
          <w:sz w:val="56"/>
          <w:szCs w:val="56"/>
        </w:rPr>
        <w:t>, 2021</w:t>
      </w:r>
    </w:p>
    <w:p w:rsidR="009F4C3C" w:rsidRPr="008D65C5" w:rsidRDefault="000F027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0F0274">
        <w:rPr>
          <w:rFonts w:ascii="Bradley Hand ITC" w:hAnsi="Bradley Hand ITC"/>
          <w:b/>
          <w:color w:val="7030A0"/>
          <w:sz w:val="48"/>
          <w:szCs w:val="48"/>
        </w:rPr>
        <w:t>In what ways has the material you used for this last work of art</w:t>
      </w:r>
      <w:r w:rsidR="000C0F7F">
        <w:rPr>
          <w:rFonts w:ascii="Bradley Hand ITC" w:hAnsi="Bradley Hand ITC"/>
          <w:b/>
          <w:color w:val="7030A0"/>
          <w:sz w:val="48"/>
          <w:szCs w:val="48"/>
        </w:rPr>
        <w:t>,</w:t>
      </w:r>
      <w:r w:rsidR="000F0274">
        <w:rPr>
          <w:rFonts w:ascii="Bradley Hand ITC" w:hAnsi="Bradley Hand ITC"/>
          <w:b/>
          <w:color w:val="7030A0"/>
          <w:sz w:val="48"/>
          <w:szCs w:val="48"/>
        </w:rPr>
        <w:t xml:space="preserve"> determined how the art is bein</w:t>
      </w:r>
      <w:bookmarkStart w:id="0" w:name="_GoBack"/>
      <w:bookmarkEnd w:id="0"/>
      <w:r w:rsidR="000F0274">
        <w:rPr>
          <w:rFonts w:ascii="Bradley Hand ITC" w:hAnsi="Bradley Hand ITC"/>
          <w:b/>
          <w:color w:val="7030A0"/>
          <w:sz w:val="48"/>
          <w:szCs w:val="48"/>
        </w:rPr>
        <w:t>g created</w:t>
      </w:r>
      <w:r w:rsidR="005A6CE7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71B19" w:rsidRPr="0044559F" w:rsidRDefault="000F0274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</w:t>
      </w:r>
      <w:r w:rsidR="00737A92">
        <w:rPr>
          <w:color w:val="FF0000"/>
          <w:sz w:val="48"/>
          <w:szCs w:val="48"/>
        </w:rPr>
        <w:t xml:space="preserve">ketchbook check </w:t>
      </w:r>
      <w:r>
        <w:rPr>
          <w:color w:val="FF0000"/>
          <w:sz w:val="48"/>
          <w:szCs w:val="48"/>
        </w:rPr>
        <w:t>NEXT TIME</w:t>
      </w:r>
      <w:r w:rsidR="00737A92">
        <w:rPr>
          <w:color w:val="FF0000"/>
          <w:sz w:val="48"/>
          <w:szCs w:val="48"/>
        </w:rPr>
        <w:t xml:space="preserve"> – you should have a minimum of </w:t>
      </w:r>
      <w:proofErr w:type="gramStart"/>
      <w:r w:rsidR="00737A92">
        <w:rPr>
          <w:color w:val="FF0000"/>
          <w:sz w:val="48"/>
          <w:szCs w:val="48"/>
        </w:rPr>
        <w:t>5</w:t>
      </w:r>
      <w:proofErr w:type="gramEnd"/>
      <w:r w:rsidR="00737A92">
        <w:rPr>
          <w:color w:val="FF0000"/>
          <w:sz w:val="48"/>
          <w:szCs w:val="48"/>
        </w:rPr>
        <w:t xml:space="preserve"> double spreads. 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5A6CE7" w:rsidRPr="005A6CE7" w:rsidRDefault="00F73F1D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5A6CE7">
        <w:rPr>
          <w:color w:val="008000"/>
          <w:sz w:val="48"/>
          <w:szCs w:val="48"/>
        </w:rPr>
        <w:t xml:space="preserve"> “Non-traditional Materials Challenge”</w:t>
      </w:r>
      <w:r w:rsidR="000C0F7F">
        <w:rPr>
          <w:color w:val="008000"/>
          <w:sz w:val="48"/>
          <w:szCs w:val="48"/>
        </w:rPr>
        <w:t xml:space="preserve"> (or in your sketchbook).</w:t>
      </w:r>
    </w:p>
    <w:sectPr w:rsidR="005A6CE7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C0F7F"/>
    <w:rsid w:val="000F0274"/>
    <w:rsid w:val="002A5259"/>
    <w:rsid w:val="005A6CE7"/>
    <w:rsid w:val="005B58E9"/>
    <w:rsid w:val="00737A92"/>
    <w:rsid w:val="009F4C3C"/>
    <w:rsid w:val="00C77FD3"/>
    <w:rsid w:val="00D016DC"/>
    <w:rsid w:val="00DE7D47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B6E4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2021-09-09T18:59:00Z</dcterms:created>
  <dcterms:modified xsi:type="dcterms:W3CDTF">2021-09-09T18:59:00Z</dcterms:modified>
</cp:coreProperties>
</file>