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634B3">
        <w:rPr>
          <w:sz w:val="56"/>
          <w:szCs w:val="56"/>
        </w:rPr>
        <w:t>August 29, 2019</w:t>
      </w:r>
    </w:p>
    <w:p w:rsidR="00A83B9A" w:rsidRPr="008D65C5" w:rsidRDefault="006634B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Look at the sample portfolio and write down what you think was the theme or driving question.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>
        <w:t xml:space="preserve">  page 49 – 59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  <w:bookmarkStart w:id="0" w:name="_GoBack"/>
      <w:bookmarkEnd w:id="0"/>
    </w:p>
    <w:p w:rsidR="0044559F" w:rsidRPr="0044559F" w:rsidRDefault="006634B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Work on 1</w:t>
      </w:r>
      <w:r w:rsidRPr="006634B3">
        <w:rPr>
          <w:color w:val="FF0000"/>
          <w:sz w:val="48"/>
          <w:szCs w:val="48"/>
          <w:vertAlign w:val="superscript"/>
        </w:rPr>
        <w:t>st</w:t>
      </w:r>
      <w:r>
        <w:rPr>
          <w:color w:val="FF0000"/>
          <w:sz w:val="48"/>
          <w:szCs w:val="48"/>
        </w:rPr>
        <w:t xml:space="preserve"> sketch for ideation sketch book for next time (we will do a critique).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634B3" w:rsidRDefault="006634B3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 (drawing daily)</w:t>
      </w:r>
    </w:p>
    <w:p w:rsidR="0044559F" w:rsidRDefault="006634B3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Intros with art</w:t>
      </w:r>
    </w:p>
    <w:p w:rsidR="00EF587A" w:rsidRDefault="006634B3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m</w:t>
      </w:r>
      <w:r w:rsidR="0044559F">
        <w:rPr>
          <w:color w:val="008000"/>
          <w:sz w:val="48"/>
          <w:szCs w:val="48"/>
        </w:rPr>
        <w:t>aking papers</w:t>
      </w:r>
      <w:r w:rsidR="0044559F" w:rsidRPr="0044559F">
        <w:rPr>
          <w:color w:val="008000"/>
          <w:sz w:val="48"/>
          <w:szCs w:val="48"/>
        </w:rPr>
        <w:t xml:space="preserve"> </w:t>
      </w:r>
    </w:p>
    <w:p w:rsidR="000F6351" w:rsidRPr="000F6351" w:rsidRDefault="000F6351" w:rsidP="000F6351">
      <w:pPr>
        <w:jc w:val="center"/>
        <w:rPr>
          <w:color w:val="008000"/>
          <w:sz w:val="48"/>
          <w:szCs w:val="48"/>
        </w:rPr>
      </w:pPr>
    </w:p>
    <w:sectPr w:rsidR="000F6351" w:rsidRP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44559F"/>
    <w:rsid w:val="006634B3"/>
    <w:rsid w:val="007B6A21"/>
    <w:rsid w:val="007D7904"/>
    <w:rsid w:val="008D65C5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C8469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2019-08-28T21:28:00Z</dcterms:created>
  <dcterms:modified xsi:type="dcterms:W3CDTF">2019-08-28T21:28:00Z</dcterms:modified>
</cp:coreProperties>
</file>